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5"/>
        <w:tblW w:w="0" w:type="auto"/>
        <w:tblLook w:val="04A0"/>
      </w:tblPr>
      <w:tblGrid>
        <w:gridCol w:w="1809"/>
        <w:gridCol w:w="8048"/>
        <w:gridCol w:w="4929"/>
      </w:tblGrid>
      <w:tr w:rsidR="00E026D7" w:rsidTr="000F71BE">
        <w:trPr>
          <w:cnfStyle w:val="100000000000"/>
        </w:trPr>
        <w:tc>
          <w:tcPr>
            <w:cnfStyle w:val="001000000000"/>
            <w:tcW w:w="1809" w:type="dxa"/>
          </w:tcPr>
          <w:p w:rsidR="00E026D7" w:rsidRDefault="000F6D3B">
            <w:r>
              <w:t>Дата и время</w:t>
            </w:r>
          </w:p>
        </w:tc>
        <w:tc>
          <w:tcPr>
            <w:tcW w:w="8048" w:type="dxa"/>
          </w:tcPr>
          <w:p w:rsidR="00E026D7" w:rsidRDefault="000F6D3B">
            <w:pPr>
              <w:cnfStyle w:val="100000000000"/>
            </w:pPr>
            <w:r>
              <w:t>Название и форма мероприятия</w:t>
            </w:r>
          </w:p>
        </w:tc>
        <w:tc>
          <w:tcPr>
            <w:tcW w:w="4929" w:type="dxa"/>
          </w:tcPr>
          <w:p w:rsidR="00E026D7" w:rsidRDefault="000F6D3B">
            <w:pPr>
              <w:cnfStyle w:val="100000000000"/>
            </w:pPr>
            <w:r>
              <w:t>Место проведения</w:t>
            </w:r>
          </w:p>
        </w:tc>
      </w:tr>
      <w:tr w:rsidR="00E026D7" w:rsidTr="000F71BE">
        <w:trPr>
          <w:cnfStyle w:val="000000100000"/>
        </w:trPr>
        <w:tc>
          <w:tcPr>
            <w:cnfStyle w:val="001000000000"/>
            <w:tcW w:w="1809" w:type="dxa"/>
          </w:tcPr>
          <w:p w:rsidR="00E026D7" w:rsidRPr="006C72DC" w:rsidRDefault="00E026D7" w:rsidP="006C72DC">
            <w:pPr>
              <w:tabs>
                <w:tab w:val="left" w:pos="26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16.01</w:t>
            </w:r>
            <w:r w:rsid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r w:rsidR="006C72DC"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8048" w:type="dxa"/>
          </w:tcPr>
          <w:p w:rsidR="00E026D7" w:rsidRPr="006C72DC" w:rsidRDefault="00E026D7" w:rsidP="006C72DC">
            <w:pPr>
              <w:spacing w:after="120"/>
              <w:outlineLvl w:val="0"/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Вечер поэзии «Неровен путь к счастью»</w:t>
            </w:r>
          </w:p>
        </w:tc>
        <w:tc>
          <w:tcPr>
            <w:tcW w:w="4929" w:type="dxa"/>
          </w:tcPr>
          <w:p w:rsidR="00E026D7" w:rsidRPr="006C72DC" w:rsidRDefault="00E026D7" w:rsidP="00054774">
            <w:pPr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Большекуразовская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библ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отека</w:t>
            </w:r>
          </w:p>
        </w:tc>
      </w:tr>
      <w:tr w:rsidR="00CD117C" w:rsidTr="000F71BE">
        <w:tc>
          <w:tcPr>
            <w:cnfStyle w:val="001000000000"/>
            <w:tcW w:w="1809" w:type="dxa"/>
          </w:tcPr>
          <w:p w:rsidR="00CD117C" w:rsidRPr="006C72DC" w:rsidRDefault="00CD117C" w:rsidP="006C72DC">
            <w:pPr>
              <w:tabs>
                <w:tab w:val="left" w:pos="26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16.01</w:t>
            </w:r>
          </w:p>
        </w:tc>
        <w:tc>
          <w:tcPr>
            <w:tcW w:w="8048" w:type="dxa"/>
          </w:tcPr>
          <w:p w:rsidR="00CD117C" w:rsidRPr="006C72DC" w:rsidRDefault="00CD117C" w:rsidP="006C72DC">
            <w:pPr>
              <w:tabs>
                <w:tab w:val="left" w:pos="2640"/>
              </w:tabs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Выставка «Учитель на страницах книг»</w:t>
            </w:r>
          </w:p>
        </w:tc>
        <w:tc>
          <w:tcPr>
            <w:tcW w:w="4929" w:type="dxa"/>
          </w:tcPr>
          <w:p w:rsidR="00CD117C" w:rsidRPr="006C72DC" w:rsidRDefault="00CD117C" w:rsidP="006C72DC">
            <w:pPr>
              <w:tabs>
                <w:tab w:val="left" w:pos="2640"/>
              </w:tabs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Кутеремская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библиотека</w:t>
            </w:r>
            <w:bookmarkStart w:id="0" w:name="_GoBack"/>
            <w:bookmarkEnd w:id="0"/>
          </w:p>
        </w:tc>
      </w:tr>
      <w:tr w:rsidR="00CD117C" w:rsidTr="000F71BE">
        <w:trPr>
          <w:cnfStyle w:val="000000100000"/>
        </w:trPr>
        <w:tc>
          <w:tcPr>
            <w:cnfStyle w:val="001000000000"/>
            <w:tcW w:w="1809" w:type="dxa"/>
          </w:tcPr>
          <w:p w:rsidR="00CD117C" w:rsidRPr="006C72DC" w:rsidRDefault="00CD117C" w:rsidP="006C72DC">
            <w:pPr>
              <w:pStyle w:val="11"/>
              <w:rPr>
                <w:color w:val="000000" w:themeColor="text1"/>
                <w:kern w:val="36"/>
              </w:rPr>
            </w:pPr>
            <w:r w:rsidRPr="006C72DC">
              <w:rPr>
                <w:color w:val="000000" w:themeColor="text1"/>
                <w:kern w:val="36"/>
              </w:rPr>
              <w:t>16.01</w:t>
            </w:r>
          </w:p>
        </w:tc>
        <w:tc>
          <w:tcPr>
            <w:tcW w:w="8048" w:type="dxa"/>
          </w:tcPr>
          <w:p w:rsidR="00CD117C" w:rsidRPr="006C72DC" w:rsidRDefault="00CD117C" w:rsidP="006C72DC">
            <w:pPr>
              <w:pStyle w:val="11"/>
              <w:cnfStyle w:val="000000100000"/>
              <w:rPr>
                <w:color w:val="000000" w:themeColor="text1"/>
                <w:kern w:val="36"/>
              </w:rPr>
            </w:pPr>
            <w:r w:rsidRPr="006C72DC">
              <w:rPr>
                <w:color w:val="000000" w:themeColor="text1"/>
              </w:rPr>
              <w:t>Экскурсия в музей с. Надеждино «Село Надеждино до наших дней»</w:t>
            </w:r>
          </w:p>
        </w:tc>
        <w:tc>
          <w:tcPr>
            <w:tcW w:w="4929" w:type="dxa"/>
          </w:tcPr>
          <w:p w:rsidR="00CD117C" w:rsidRPr="006C72DC" w:rsidRDefault="00CD117C" w:rsidP="006C72DC">
            <w:pPr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6C72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 Надеждино</w:t>
            </w:r>
          </w:p>
        </w:tc>
      </w:tr>
      <w:tr w:rsidR="00CD117C" w:rsidTr="000F71BE">
        <w:tc>
          <w:tcPr>
            <w:cnfStyle w:val="001000000000"/>
            <w:tcW w:w="1809" w:type="dxa"/>
          </w:tcPr>
          <w:p w:rsidR="00CD117C" w:rsidRPr="006C72DC" w:rsidRDefault="00CD117C" w:rsidP="006C72D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16.01</w:t>
            </w:r>
          </w:p>
        </w:tc>
        <w:tc>
          <w:tcPr>
            <w:tcW w:w="8048" w:type="dxa"/>
          </w:tcPr>
          <w:p w:rsidR="00CD117C" w:rsidRPr="006C72DC" w:rsidRDefault="00CD117C" w:rsidP="006C72DC">
            <w:pPr>
              <w:pStyle w:val="1"/>
              <w:jc w:val="left"/>
              <w:outlineLvl w:val="0"/>
              <w:cnfStyle w:val="000000000000"/>
              <w:rPr>
                <w:color w:val="000000" w:themeColor="text1"/>
                <w:sz w:val="24"/>
                <w:szCs w:val="24"/>
              </w:rPr>
            </w:pPr>
            <w:r w:rsidRPr="006C72DC">
              <w:rPr>
                <w:color w:val="000000" w:themeColor="text1"/>
                <w:sz w:val="24"/>
                <w:szCs w:val="24"/>
              </w:rPr>
              <w:t>Книжная выставка «Волшебный мир сказок Ш. Перро» (395 лет)</w:t>
            </w:r>
          </w:p>
        </w:tc>
        <w:tc>
          <w:tcPr>
            <w:tcW w:w="4929" w:type="dxa"/>
          </w:tcPr>
          <w:p w:rsidR="00CD117C" w:rsidRPr="006C72DC" w:rsidRDefault="00CD117C" w:rsidP="006C72DC">
            <w:pPr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Детская модельная библиотека</w:t>
            </w:r>
          </w:p>
        </w:tc>
      </w:tr>
      <w:tr w:rsidR="00CD117C" w:rsidTr="000F71BE">
        <w:trPr>
          <w:cnfStyle w:val="000000100000"/>
        </w:trPr>
        <w:tc>
          <w:tcPr>
            <w:cnfStyle w:val="001000000000"/>
            <w:tcW w:w="1809" w:type="dxa"/>
          </w:tcPr>
          <w:p w:rsidR="00CD117C" w:rsidRPr="006C72DC" w:rsidRDefault="00CD117C" w:rsidP="006C72D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16.01</w:t>
            </w:r>
          </w:p>
        </w:tc>
        <w:tc>
          <w:tcPr>
            <w:tcW w:w="8048" w:type="dxa"/>
          </w:tcPr>
          <w:p w:rsidR="00CD117C" w:rsidRPr="006C72DC" w:rsidRDefault="00CD117C" w:rsidP="006C72DC">
            <w:pPr>
              <w:pStyle w:val="1"/>
              <w:jc w:val="left"/>
              <w:outlineLvl w:val="0"/>
              <w:cnfStyle w:val="000000100000"/>
              <w:rPr>
                <w:color w:val="000000" w:themeColor="text1"/>
                <w:sz w:val="24"/>
                <w:szCs w:val="24"/>
              </w:rPr>
            </w:pPr>
            <w:r w:rsidRPr="006C72DC">
              <w:rPr>
                <w:color w:val="000000" w:themeColor="text1"/>
                <w:sz w:val="24"/>
                <w:szCs w:val="24"/>
              </w:rPr>
              <w:t xml:space="preserve">Беседа «80 лет бессмертному подвигу Т. </w:t>
            </w:r>
            <w:proofErr w:type="spellStart"/>
            <w:r w:rsidRPr="006C72DC">
              <w:rPr>
                <w:color w:val="000000" w:themeColor="text1"/>
                <w:sz w:val="24"/>
                <w:szCs w:val="24"/>
              </w:rPr>
              <w:t>Кубакаева</w:t>
            </w:r>
            <w:proofErr w:type="spellEnd"/>
            <w:r w:rsidRPr="006C72DC">
              <w:rPr>
                <w:color w:val="000000" w:themeColor="text1"/>
                <w:sz w:val="24"/>
                <w:szCs w:val="24"/>
              </w:rPr>
              <w:t xml:space="preserve"> (15.01.1943)</w:t>
            </w:r>
          </w:p>
        </w:tc>
        <w:tc>
          <w:tcPr>
            <w:tcW w:w="4929" w:type="dxa"/>
          </w:tcPr>
          <w:p w:rsidR="00CD117C" w:rsidRPr="006C72DC" w:rsidRDefault="00CD117C" w:rsidP="006C72DC">
            <w:pPr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Детская модельная библиотека</w:t>
            </w:r>
          </w:p>
        </w:tc>
      </w:tr>
      <w:tr w:rsidR="00FD1273" w:rsidTr="000F71BE">
        <w:tc>
          <w:tcPr>
            <w:cnfStyle w:val="001000000000"/>
            <w:tcW w:w="1809" w:type="dxa"/>
          </w:tcPr>
          <w:p w:rsidR="00FD1273" w:rsidRPr="006C72DC" w:rsidRDefault="00FD1273" w:rsidP="006C72D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16.01</w:t>
            </w:r>
          </w:p>
        </w:tc>
        <w:tc>
          <w:tcPr>
            <w:tcW w:w="8048" w:type="dxa"/>
          </w:tcPr>
          <w:p w:rsidR="00FD1273" w:rsidRPr="006C72DC" w:rsidRDefault="00FD1273" w:rsidP="006C72DC">
            <w:pPr>
              <w:pStyle w:val="1"/>
              <w:jc w:val="left"/>
              <w:outlineLvl w:val="0"/>
              <w:cnfStyle w:val="000000000000"/>
              <w:rPr>
                <w:color w:val="000000" w:themeColor="text1"/>
                <w:sz w:val="24"/>
                <w:szCs w:val="24"/>
              </w:rPr>
            </w:pPr>
            <w:r w:rsidRPr="006C72DC">
              <w:rPr>
                <w:rFonts w:eastAsia="Calibri"/>
                <w:color w:val="000000" w:themeColor="text1"/>
                <w:sz w:val="24"/>
                <w:szCs w:val="24"/>
              </w:rPr>
              <w:t>Книжная выставка «Прозаик,</w:t>
            </w:r>
            <w:r w:rsidR="00054774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Pr="006C72DC">
              <w:rPr>
                <w:rFonts w:eastAsia="Calibri"/>
                <w:color w:val="000000" w:themeColor="text1"/>
                <w:sz w:val="24"/>
                <w:szCs w:val="24"/>
              </w:rPr>
              <w:t>народный писатель,</w:t>
            </w:r>
            <w:r w:rsidR="00054774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Pr="006C72DC">
              <w:rPr>
                <w:rFonts w:eastAsia="Calibri"/>
                <w:color w:val="000000" w:themeColor="text1"/>
                <w:sz w:val="24"/>
                <w:szCs w:val="24"/>
              </w:rPr>
              <w:t>поэт</w:t>
            </w:r>
            <w:r w:rsidR="00054774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C72DC">
              <w:rPr>
                <w:rFonts w:eastAsia="Calibri"/>
                <w:color w:val="000000" w:themeColor="text1"/>
                <w:sz w:val="24"/>
                <w:szCs w:val="24"/>
              </w:rPr>
              <w:t>Зайнаб</w:t>
            </w:r>
            <w:proofErr w:type="spellEnd"/>
            <w:r w:rsidRPr="006C72D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C72DC">
              <w:rPr>
                <w:rFonts w:eastAsia="Calibri"/>
                <w:color w:val="000000" w:themeColor="text1"/>
                <w:sz w:val="24"/>
                <w:szCs w:val="24"/>
              </w:rPr>
              <w:t>Биишева</w:t>
            </w:r>
            <w:proofErr w:type="spellEnd"/>
            <w:r w:rsidRPr="006C72DC">
              <w:rPr>
                <w:rFonts w:eastAsia="Calibri"/>
                <w:color w:val="000000" w:themeColor="text1"/>
                <w:sz w:val="24"/>
                <w:szCs w:val="24"/>
              </w:rPr>
              <w:t>»</w:t>
            </w:r>
            <w:r w:rsidR="00054774">
              <w:rPr>
                <w:rFonts w:eastAsia="Calibri"/>
                <w:color w:val="000000" w:themeColor="text1"/>
                <w:sz w:val="24"/>
                <w:szCs w:val="24"/>
              </w:rPr>
              <w:t>:</w:t>
            </w:r>
            <w:r w:rsidRPr="006C72DC">
              <w:rPr>
                <w:rFonts w:eastAsia="Calibri"/>
                <w:color w:val="000000" w:themeColor="text1"/>
                <w:sz w:val="24"/>
                <w:szCs w:val="24"/>
              </w:rPr>
              <w:t xml:space="preserve"> к 115-летию со дня рождения</w:t>
            </w:r>
          </w:p>
        </w:tc>
        <w:tc>
          <w:tcPr>
            <w:tcW w:w="4929" w:type="dxa"/>
          </w:tcPr>
          <w:p w:rsidR="00FD1273" w:rsidRPr="006C72DC" w:rsidRDefault="00FD1273" w:rsidP="006C72DC">
            <w:pPr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Сазовская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библиотека</w:t>
            </w:r>
          </w:p>
        </w:tc>
      </w:tr>
      <w:tr w:rsidR="00362E1B" w:rsidTr="000F71BE">
        <w:trPr>
          <w:cnfStyle w:val="000000100000"/>
        </w:trPr>
        <w:tc>
          <w:tcPr>
            <w:cnfStyle w:val="001000000000"/>
            <w:tcW w:w="1809" w:type="dxa"/>
          </w:tcPr>
          <w:p w:rsidR="00362E1B" w:rsidRPr="006C72DC" w:rsidRDefault="00362E1B" w:rsidP="006C72DC">
            <w:pPr>
              <w:tabs>
                <w:tab w:val="left" w:pos="26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16.01</w:t>
            </w:r>
            <w:r w:rsid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8048" w:type="dxa"/>
          </w:tcPr>
          <w:p w:rsidR="00362E1B" w:rsidRPr="006C72DC" w:rsidRDefault="00362E1B" w:rsidP="006C72DC">
            <w:pPr>
              <w:tabs>
                <w:tab w:val="left" w:pos="2640"/>
              </w:tabs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Всемирный день снега</w:t>
            </w:r>
            <w:proofErr w:type="gram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.</w:t>
            </w:r>
            <w:proofErr w:type="gram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Лыжные прогулки</w:t>
            </w:r>
          </w:p>
        </w:tc>
        <w:tc>
          <w:tcPr>
            <w:tcW w:w="4929" w:type="dxa"/>
          </w:tcPr>
          <w:p w:rsidR="00362E1B" w:rsidRPr="006C72DC" w:rsidRDefault="00362E1B" w:rsidP="006C72DC">
            <w:pPr>
              <w:tabs>
                <w:tab w:val="left" w:pos="2640"/>
              </w:tabs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Лес вблизи деревни </w:t>
            </w: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Новокильбахтино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C72DC" w:rsidTr="000F71BE"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tabs>
                <w:tab w:val="left" w:pos="26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16.01 в 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8048" w:type="dxa"/>
          </w:tcPr>
          <w:p w:rsidR="006C72DC" w:rsidRPr="006C72DC" w:rsidRDefault="006C72DC" w:rsidP="00054774">
            <w:pPr>
              <w:tabs>
                <w:tab w:val="left" w:pos="2640"/>
              </w:tabs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Литературный </w:t>
            </w:r>
            <w:r w:rsidR="00C03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 «В стороне моей марийской»: к 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105 </w:t>
            </w:r>
            <w:r w:rsidR="00C03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</w:t>
            </w:r>
            <w:r w:rsidR="00C03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М. Казаков</w:t>
            </w:r>
            <w:r w:rsidR="00C03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4929" w:type="dxa"/>
          </w:tcPr>
          <w:p w:rsidR="006C72DC" w:rsidRPr="006C72DC" w:rsidRDefault="006C72DC" w:rsidP="00FB1857">
            <w:pPr>
              <w:tabs>
                <w:tab w:val="left" w:pos="2640"/>
              </w:tabs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Чилибеевская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иблиотека  </w:t>
            </w:r>
          </w:p>
        </w:tc>
      </w:tr>
      <w:tr w:rsidR="006C72DC" w:rsidTr="000F71BE">
        <w:trPr>
          <w:cnfStyle w:val="000000100000"/>
        </w:trPr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tabs>
                <w:tab w:val="left" w:pos="26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8048" w:type="dxa"/>
          </w:tcPr>
          <w:p w:rsidR="006C72DC" w:rsidRPr="006C72DC" w:rsidRDefault="006C72DC" w:rsidP="006C72DC">
            <w:pPr>
              <w:tabs>
                <w:tab w:val="left" w:pos="2640"/>
              </w:tabs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«Башкирская жемчужина </w:t>
            </w: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Зайнаб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Биишева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литературная гостиная</w:t>
            </w:r>
          </w:p>
        </w:tc>
        <w:tc>
          <w:tcPr>
            <w:tcW w:w="4929" w:type="dxa"/>
          </w:tcPr>
          <w:p w:rsidR="006C72DC" w:rsidRPr="006C72DC" w:rsidRDefault="006C72DC" w:rsidP="00C03083">
            <w:pPr>
              <w:tabs>
                <w:tab w:val="left" w:pos="2640"/>
              </w:tabs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Новокильбахтинская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библиотека </w:t>
            </w:r>
          </w:p>
        </w:tc>
      </w:tr>
      <w:tr w:rsidR="006C72DC" w:rsidTr="000F71BE"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17.01</w:t>
            </w:r>
          </w:p>
        </w:tc>
        <w:tc>
          <w:tcPr>
            <w:tcW w:w="8048" w:type="dxa"/>
          </w:tcPr>
          <w:p w:rsidR="006C72DC" w:rsidRPr="006C72DC" w:rsidRDefault="006C72DC" w:rsidP="006C72DC">
            <w:pPr>
              <w:pStyle w:val="1"/>
              <w:jc w:val="left"/>
              <w:outlineLvl w:val="0"/>
              <w:cnfStyle w:val="000000000000"/>
              <w:rPr>
                <w:color w:val="000000" w:themeColor="text1"/>
                <w:sz w:val="24"/>
                <w:szCs w:val="24"/>
              </w:rPr>
            </w:pPr>
            <w:r w:rsidRPr="006C72DC">
              <w:rPr>
                <w:color w:val="000000" w:themeColor="text1"/>
                <w:sz w:val="24"/>
                <w:szCs w:val="24"/>
              </w:rPr>
              <w:t xml:space="preserve">Книжная выставка «Учитель – профессия вечная» </w:t>
            </w:r>
          </w:p>
        </w:tc>
        <w:tc>
          <w:tcPr>
            <w:tcW w:w="4929" w:type="dxa"/>
          </w:tcPr>
          <w:p w:rsidR="006C72DC" w:rsidRPr="006C72DC" w:rsidRDefault="006C72DC" w:rsidP="006C72DC">
            <w:pPr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Детская модельная библиотека</w:t>
            </w:r>
          </w:p>
        </w:tc>
      </w:tr>
      <w:tr w:rsidR="006C72DC" w:rsidTr="000F71BE">
        <w:trPr>
          <w:cnfStyle w:val="000000100000"/>
        </w:trPr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17.01</w:t>
            </w:r>
          </w:p>
        </w:tc>
        <w:tc>
          <w:tcPr>
            <w:tcW w:w="8048" w:type="dxa"/>
          </w:tcPr>
          <w:p w:rsidR="006C72DC" w:rsidRPr="006C72DC" w:rsidRDefault="006C72DC" w:rsidP="006C72DC">
            <w:pPr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Клуб « Рукодельница»</w:t>
            </w:r>
          </w:p>
        </w:tc>
        <w:tc>
          <w:tcPr>
            <w:tcW w:w="4929" w:type="dxa"/>
          </w:tcPr>
          <w:p w:rsidR="006C72DC" w:rsidRPr="006C72DC" w:rsidRDefault="006C72DC" w:rsidP="006C72DC">
            <w:pPr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Районная библиотека</w:t>
            </w:r>
          </w:p>
        </w:tc>
      </w:tr>
      <w:tr w:rsidR="006C72DC" w:rsidTr="000F71BE"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17.01</w:t>
            </w:r>
          </w:p>
        </w:tc>
        <w:tc>
          <w:tcPr>
            <w:tcW w:w="8048" w:type="dxa"/>
          </w:tcPr>
          <w:p w:rsidR="006C72DC" w:rsidRPr="006C72DC" w:rsidRDefault="006C72DC" w:rsidP="006C72DC">
            <w:pPr>
              <w:cnfStyle w:val="0000000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Для детей игровая обучающая лаборатория «Хочу всё уметь!»</w:t>
            </w:r>
            <w:r w:rsidRPr="006C72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к </w:t>
            </w:r>
            <w:r w:rsidRPr="006C72D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Международн</w:t>
            </w:r>
            <w:r w:rsidRPr="006C72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ому дню</w:t>
            </w:r>
            <w:r w:rsidRPr="006C72D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наставничества – 17 января</w:t>
            </w:r>
          </w:p>
        </w:tc>
        <w:tc>
          <w:tcPr>
            <w:tcW w:w="4929" w:type="dxa"/>
          </w:tcPr>
          <w:p w:rsidR="006C72DC" w:rsidRPr="006C72DC" w:rsidRDefault="006C72DC" w:rsidP="006C72DC">
            <w:pPr>
              <w:cnfStyle w:val="0000000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Кельтеевская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библиотека</w:t>
            </w:r>
          </w:p>
          <w:p w:rsidR="006C72DC" w:rsidRPr="006C72DC" w:rsidRDefault="006C72DC" w:rsidP="006C72DC">
            <w:pPr>
              <w:cnfStyle w:val="0000000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72DC" w:rsidTr="000F71BE">
        <w:trPr>
          <w:cnfStyle w:val="000000100000"/>
        </w:trPr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17.01</w:t>
            </w:r>
          </w:p>
        </w:tc>
        <w:tc>
          <w:tcPr>
            <w:tcW w:w="8048" w:type="dxa"/>
          </w:tcPr>
          <w:p w:rsidR="006C72DC" w:rsidRPr="006C72DC" w:rsidRDefault="006C72DC" w:rsidP="00C03083">
            <w:pPr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Занятия в клубе «Хозяюшка»</w:t>
            </w:r>
          </w:p>
        </w:tc>
        <w:tc>
          <w:tcPr>
            <w:tcW w:w="4929" w:type="dxa"/>
          </w:tcPr>
          <w:p w:rsidR="006C72DC" w:rsidRPr="006C72DC" w:rsidRDefault="006C72DC" w:rsidP="006C72DC">
            <w:pPr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Кельтеевская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библиотека</w:t>
            </w:r>
          </w:p>
        </w:tc>
      </w:tr>
      <w:tr w:rsidR="006C72DC" w:rsidTr="000F71BE"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tabs>
                <w:tab w:val="left" w:pos="26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 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17-00</w:t>
            </w:r>
          </w:p>
        </w:tc>
        <w:tc>
          <w:tcPr>
            <w:tcW w:w="8048" w:type="dxa"/>
          </w:tcPr>
          <w:p w:rsidR="006C72DC" w:rsidRPr="006C72DC" w:rsidRDefault="006C72DC" w:rsidP="006C72DC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C72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Классный час « День наставника» на Международный день наставника</w:t>
            </w:r>
          </w:p>
        </w:tc>
        <w:tc>
          <w:tcPr>
            <w:tcW w:w="4929" w:type="dxa"/>
          </w:tcPr>
          <w:p w:rsidR="006C72DC" w:rsidRPr="006C72DC" w:rsidRDefault="006C72DC" w:rsidP="00C03083">
            <w:pPr>
              <w:tabs>
                <w:tab w:val="left" w:pos="2640"/>
              </w:tabs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Калегинская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иблиотека</w:t>
            </w:r>
          </w:p>
        </w:tc>
      </w:tr>
      <w:tr w:rsidR="006C72DC" w:rsidTr="000F71BE">
        <w:trPr>
          <w:cnfStyle w:val="000000100000"/>
        </w:trPr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17.01</w:t>
            </w:r>
          </w:p>
        </w:tc>
        <w:tc>
          <w:tcPr>
            <w:tcW w:w="8048" w:type="dxa"/>
          </w:tcPr>
          <w:p w:rsidR="006C72DC" w:rsidRPr="006C72DC" w:rsidRDefault="006C72DC" w:rsidP="006C72DC">
            <w:pPr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Книжная  выставка «Хождение по мукам»: к 140-летию со дня  рождения  А. Толстого русского писателя </w:t>
            </w:r>
          </w:p>
        </w:tc>
        <w:tc>
          <w:tcPr>
            <w:tcW w:w="4929" w:type="dxa"/>
          </w:tcPr>
          <w:p w:rsidR="006C72DC" w:rsidRPr="006C72DC" w:rsidRDefault="006C72DC" w:rsidP="006C72DC">
            <w:pPr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Районная библиотека</w:t>
            </w:r>
          </w:p>
        </w:tc>
      </w:tr>
      <w:tr w:rsidR="006C72DC" w:rsidTr="000F71BE"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17.01</w:t>
            </w:r>
          </w:p>
        </w:tc>
        <w:tc>
          <w:tcPr>
            <w:tcW w:w="8048" w:type="dxa"/>
          </w:tcPr>
          <w:p w:rsidR="006C72DC" w:rsidRPr="006C72DC" w:rsidRDefault="006C72DC" w:rsidP="006C72DC">
            <w:pPr>
              <w:cnfStyle w:val="00000000000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«День профилактики гриппа» - час здоровья</w:t>
            </w:r>
          </w:p>
        </w:tc>
        <w:tc>
          <w:tcPr>
            <w:tcW w:w="4929" w:type="dxa"/>
          </w:tcPr>
          <w:p w:rsidR="006C72DC" w:rsidRPr="006C72DC" w:rsidRDefault="006C72DC" w:rsidP="00C03083">
            <w:pPr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Старояшевская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библиотека</w:t>
            </w:r>
          </w:p>
        </w:tc>
      </w:tr>
      <w:tr w:rsidR="006C72DC" w:rsidTr="000F71BE">
        <w:trPr>
          <w:cnfStyle w:val="000000100000"/>
        </w:trPr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tabs>
                <w:tab w:val="left" w:pos="26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8048" w:type="dxa"/>
          </w:tcPr>
          <w:p w:rsidR="006C72DC" w:rsidRPr="006C72DC" w:rsidRDefault="006C72DC" w:rsidP="006C72DC">
            <w:pPr>
              <w:tabs>
                <w:tab w:val="left" w:pos="420"/>
              </w:tabs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Рождественские посиделки клуба « Хозяюшка»</w:t>
            </w:r>
          </w:p>
        </w:tc>
        <w:tc>
          <w:tcPr>
            <w:tcW w:w="4929" w:type="dxa"/>
          </w:tcPr>
          <w:p w:rsidR="006C72DC" w:rsidRPr="006C72DC" w:rsidRDefault="006C72DC" w:rsidP="00C03083">
            <w:pPr>
              <w:tabs>
                <w:tab w:val="left" w:pos="2640"/>
              </w:tabs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Калмиябашевская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иблиотека</w:t>
            </w:r>
          </w:p>
        </w:tc>
      </w:tr>
      <w:tr w:rsidR="006C72DC" w:rsidTr="000F71BE"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11-20</w:t>
            </w:r>
          </w:p>
        </w:tc>
        <w:tc>
          <w:tcPr>
            <w:tcW w:w="8048" w:type="dxa"/>
          </w:tcPr>
          <w:p w:rsidR="006C72DC" w:rsidRPr="006C72DC" w:rsidRDefault="006C72DC" w:rsidP="006C72DC">
            <w:pPr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Игра-викторина по творчеству А.Н.Толстого «В поход за золотым ключиком»</w:t>
            </w:r>
          </w:p>
        </w:tc>
        <w:tc>
          <w:tcPr>
            <w:tcW w:w="4929" w:type="dxa"/>
          </w:tcPr>
          <w:p w:rsidR="006C72DC" w:rsidRPr="006C72DC" w:rsidRDefault="006C72DC" w:rsidP="006C72DC">
            <w:pPr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Нижнекачмашевская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библиотека</w:t>
            </w:r>
          </w:p>
        </w:tc>
      </w:tr>
      <w:tr w:rsidR="006C72DC" w:rsidTr="000F71BE">
        <w:trPr>
          <w:cnfStyle w:val="000000100000"/>
        </w:trPr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19.01</w:t>
            </w:r>
          </w:p>
        </w:tc>
        <w:tc>
          <w:tcPr>
            <w:tcW w:w="8048" w:type="dxa"/>
          </w:tcPr>
          <w:p w:rsidR="006C72DC" w:rsidRPr="006C72DC" w:rsidRDefault="006C72DC" w:rsidP="006C72DC">
            <w:pPr>
              <w:pStyle w:val="1"/>
              <w:jc w:val="left"/>
              <w:outlineLvl w:val="0"/>
              <w:cnfStyle w:val="000000100000"/>
              <w:rPr>
                <w:color w:val="000000" w:themeColor="text1"/>
                <w:sz w:val="24"/>
                <w:szCs w:val="24"/>
              </w:rPr>
            </w:pPr>
            <w:r w:rsidRPr="006C72DC">
              <w:rPr>
                <w:color w:val="000000" w:themeColor="text1"/>
                <w:sz w:val="24"/>
                <w:szCs w:val="24"/>
              </w:rPr>
              <w:t>Игра «Поле чудес» по творчеству Ш. Перро</w:t>
            </w:r>
          </w:p>
        </w:tc>
        <w:tc>
          <w:tcPr>
            <w:tcW w:w="4929" w:type="dxa"/>
          </w:tcPr>
          <w:p w:rsidR="006C72DC" w:rsidRPr="006C72DC" w:rsidRDefault="006C72DC" w:rsidP="006C72DC">
            <w:pPr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Детская модельная библиотека</w:t>
            </w:r>
          </w:p>
        </w:tc>
      </w:tr>
      <w:tr w:rsidR="006C72DC" w:rsidTr="000F71BE"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19.01</w:t>
            </w:r>
          </w:p>
        </w:tc>
        <w:tc>
          <w:tcPr>
            <w:tcW w:w="8048" w:type="dxa"/>
          </w:tcPr>
          <w:p w:rsidR="006C72DC" w:rsidRPr="006C72DC" w:rsidRDefault="006C72DC" w:rsidP="00C03083">
            <w:pPr>
              <w:pStyle w:val="1"/>
              <w:jc w:val="left"/>
              <w:outlineLvl w:val="0"/>
              <w:cnfStyle w:val="000000000000"/>
              <w:rPr>
                <w:color w:val="000000" w:themeColor="text1"/>
                <w:sz w:val="24"/>
                <w:szCs w:val="24"/>
              </w:rPr>
            </w:pPr>
            <w:r w:rsidRPr="006C72DC">
              <w:rPr>
                <w:color w:val="000000" w:themeColor="text1"/>
                <w:sz w:val="24"/>
                <w:szCs w:val="24"/>
              </w:rPr>
              <w:t xml:space="preserve">Литературный час  по страницам жизни З. </w:t>
            </w:r>
            <w:proofErr w:type="spellStart"/>
            <w:r w:rsidRPr="006C72DC">
              <w:rPr>
                <w:color w:val="000000" w:themeColor="text1"/>
                <w:sz w:val="24"/>
                <w:szCs w:val="24"/>
              </w:rPr>
              <w:t>Биишевой</w:t>
            </w:r>
            <w:proofErr w:type="spellEnd"/>
            <w:r w:rsidRPr="006C72DC">
              <w:rPr>
                <w:color w:val="000000" w:themeColor="text1"/>
                <w:sz w:val="24"/>
                <w:szCs w:val="24"/>
              </w:rPr>
              <w:t xml:space="preserve">  «Хотела бы я знать….»</w:t>
            </w:r>
          </w:p>
        </w:tc>
        <w:tc>
          <w:tcPr>
            <w:tcW w:w="4929" w:type="dxa"/>
          </w:tcPr>
          <w:p w:rsidR="006C72DC" w:rsidRPr="006C72DC" w:rsidRDefault="006C72DC" w:rsidP="006C72DC">
            <w:pPr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Районная библиотека</w:t>
            </w:r>
          </w:p>
        </w:tc>
      </w:tr>
      <w:tr w:rsidR="006C72DC" w:rsidTr="000F71BE">
        <w:trPr>
          <w:cnfStyle w:val="000000100000"/>
        </w:trPr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tabs>
                <w:tab w:val="left" w:pos="26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8048" w:type="dxa"/>
          </w:tcPr>
          <w:p w:rsidR="006C72DC" w:rsidRPr="006C72DC" w:rsidRDefault="006C72DC" w:rsidP="006C72DC">
            <w:pPr>
              <w:tabs>
                <w:tab w:val="left" w:pos="2640"/>
              </w:tabs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рисунков «Природы чудные картины»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(Зима)</w:t>
            </w:r>
          </w:p>
        </w:tc>
        <w:tc>
          <w:tcPr>
            <w:tcW w:w="4929" w:type="dxa"/>
          </w:tcPr>
          <w:p w:rsidR="006C72DC" w:rsidRPr="006C72DC" w:rsidRDefault="006C72DC" w:rsidP="00C03083">
            <w:pPr>
              <w:tabs>
                <w:tab w:val="left" w:pos="2640"/>
              </w:tabs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Новокильбахтинская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библиотека</w:t>
            </w:r>
          </w:p>
        </w:tc>
      </w:tr>
      <w:tr w:rsidR="006C72DC" w:rsidTr="000F71BE"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8048" w:type="dxa"/>
          </w:tcPr>
          <w:p w:rsidR="006C72DC" w:rsidRPr="006C72DC" w:rsidRDefault="006C72DC" w:rsidP="006C72DC">
            <w:pPr>
              <w:cnfStyle w:val="0000000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Клуб « Рукодельница»</w:t>
            </w:r>
          </w:p>
        </w:tc>
        <w:tc>
          <w:tcPr>
            <w:tcW w:w="4929" w:type="dxa"/>
          </w:tcPr>
          <w:p w:rsidR="006C72DC" w:rsidRPr="006C72DC" w:rsidRDefault="006C72DC" w:rsidP="006C72DC">
            <w:pPr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Районная библиотека</w:t>
            </w:r>
          </w:p>
        </w:tc>
      </w:tr>
      <w:tr w:rsidR="006C72DC" w:rsidTr="000F71BE">
        <w:trPr>
          <w:cnfStyle w:val="000000100000"/>
        </w:trPr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tabs>
                <w:tab w:val="left" w:pos="26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16-00</w:t>
            </w:r>
          </w:p>
        </w:tc>
        <w:tc>
          <w:tcPr>
            <w:tcW w:w="8048" w:type="dxa"/>
          </w:tcPr>
          <w:p w:rsidR="006C72DC" w:rsidRPr="006C72DC" w:rsidRDefault="006C72DC" w:rsidP="006C72DC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Крещенские посиделки «Ах, святые вечера. Праздновать пришла пора»</w:t>
            </w:r>
          </w:p>
        </w:tc>
        <w:tc>
          <w:tcPr>
            <w:tcW w:w="4929" w:type="dxa"/>
          </w:tcPr>
          <w:p w:rsidR="006C72DC" w:rsidRPr="006C72DC" w:rsidRDefault="006C72DC" w:rsidP="00C03083">
            <w:pPr>
              <w:tabs>
                <w:tab w:val="left" w:pos="2640"/>
              </w:tabs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Калегинская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иблиотека</w:t>
            </w:r>
          </w:p>
        </w:tc>
      </w:tr>
      <w:tr w:rsidR="006C72DC" w:rsidTr="000F71BE"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20.01</w:t>
            </w:r>
          </w:p>
        </w:tc>
        <w:tc>
          <w:tcPr>
            <w:tcW w:w="8048" w:type="dxa"/>
          </w:tcPr>
          <w:p w:rsidR="006C72DC" w:rsidRPr="006C72DC" w:rsidRDefault="006C72DC" w:rsidP="00C03083">
            <w:pPr>
              <w:cnfStyle w:val="0000000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Занятия в клубе «Хозяюшка»</w:t>
            </w:r>
          </w:p>
        </w:tc>
        <w:tc>
          <w:tcPr>
            <w:tcW w:w="4929" w:type="dxa"/>
          </w:tcPr>
          <w:p w:rsidR="006C72DC" w:rsidRPr="006C72DC" w:rsidRDefault="006C72DC" w:rsidP="006C72DC">
            <w:pPr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Кельтеевская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библиотека</w:t>
            </w:r>
          </w:p>
        </w:tc>
      </w:tr>
      <w:tr w:rsidR="006C72DC" w:rsidTr="000F71BE">
        <w:trPr>
          <w:cnfStyle w:val="000000100000"/>
        </w:trPr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20.01</w:t>
            </w:r>
          </w:p>
        </w:tc>
        <w:tc>
          <w:tcPr>
            <w:tcW w:w="8048" w:type="dxa"/>
          </w:tcPr>
          <w:p w:rsidR="006C72DC" w:rsidRPr="006C72DC" w:rsidRDefault="006C72DC" w:rsidP="006C72DC">
            <w:pPr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«День </w:t>
            </w: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обьятий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929" w:type="dxa"/>
          </w:tcPr>
          <w:p w:rsidR="006C72DC" w:rsidRPr="006C72DC" w:rsidRDefault="006C72DC" w:rsidP="006C72DC">
            <w:pPr>
              <w:cnfStyle w:val="0000001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ДК «Нефтяник» с. Кутерем</w:t>
            </w:r>
          </w:p>
        </w:tc>
      </w:tr>
      <w:tr w:rsidR="006C72DC" w:rsidTr="000F71BE">
        <w:tc>
          <w:tcPr>
            <w:cnfStyle w:val="001000000000"/>
            <w:tcW w:w="1809" w:type="dxa"/>
          </w:tcPr>
          <w:p w:rsidR="006C72DC" w:rsidRPr="006C72DC" w:rsidRDefault="006C72DC" w:rsidP="006C72DC">
            <w:pPr>
              <w:tabs>
                <w:tab w:val="left" w:pos="26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8048" w:type="dxa"/>
          </w:tcPr>
          <w:p w:rsidR="006C72DC" w:rsidRPr="006C72DC" w:rsidRDefault="006C72DC" w:rsidP="00C03083">
            <w:pPr>
              <w:pStyle w:val="1"/>
              <w:spacing w:line="276" w:lineRule="auto"/>
              <w:jc w:val="left"/>
              <w:outlineLvl w:val="0"/>
              <w:cnfStyle w:val="000000000000"/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006C72DC">
              <w:rPr>
                <w:rFonts w:eastAsiaTheme="minorEastAsia"/>
                <w:color w:val="000000" w:themeColor="text1"/>
                <w:sz w:val="24"/>
                <w:szCs w:val="24"/>
              </w:rPr>
              <w:t>Мероприятие « Татьянин день в библиотеке»</w:t>
            </w:r>
          </w:p>
        </w:tc>
        <w:tc>
          <w:tcPr>
            <w:tcW w:w="4929" w:type="dxa"/>
          </w:tcPr>
          <w:p w:rsidR="006C72DC" w:rsidRPr="006C72DC" w:rsidRDefault="006C72DC" w:rsidP="00C03083">
            <w:pPr>
              <w:tabs>
                <w:tab w:val="left" w:pos="2640"/>
              </w:tabs>
              <w:cnfStyle w:val="000000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Калмиябашевская</w:t>
            </w:r>
            <w:proofErr w:type="spellEnd"/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</w:t>
            </w:r>
            <w:r w:rsidRPr="006C7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иблиотека</w:t>
            </w:r>
          </w:p>
        </w:tc>
      </w:tr>
    </w:tbl>
    <w:p w:rsidR="00EA71DE" w:rsidRDefault="00EA71DE"/>
    <w:sectPr w:rsidR="00EA71DE" w:rsidSect="00E026D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26D7"/>
    <w:rsid w:val="00054774"/>
    <w:rsid w:val="000F6D3B"/>
    <w:rsid w:val="000F71BE"/>
    <w:rsid w:val="001E3E96"/>
    <w:rsid w:val="00362E1B"/>
    <w:rsid w:val="006B7542"/>
    <w:rsid w:val="006C72DC"/>
    <w:rsid w:val="007920A8"/>
    <w:rsid w:val="007A0496"/>
    <w:rsid w:val="00A47123"/>
    <w:rsid w:val="00C03083"/>
    <w:rsid w:val="00C86C19"/>
    <w:rsid w:val="00CD117C"/>
    <w:rsid w:val="00D13C90"/>
    <w:rsid w:val="00E026D7"/>
    <w:rsid w:val="00EA71DE"/>
    <w:rsid w:val="00FB1857"/>
    <w:rsid w:val="00FD1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1DE"/>
  </w:style>
  <w:style w:type="paragraph" w:styleId="1">
    <w:name w:val="heading 1"/>
    <w:basedOn w:val="a"/>
    <w:next w:val="a"/>
    <w:link w:val="10"/>
    <w:qFormat/>
    <w:rsid w:val="00E026D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6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rsid w:val="00E02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026D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-5">
    <w:name w:val="Light Shading Accent 5"/>
    <w:basedOn w:val="a1"/>
    <w:uiPriority w:val="60"/>
    <w:rsid w:val="000F71B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КлтБибл 1</dc:creator>
  <cp:lastModifiedBy>КлтБибл 1</cp:lastModifiedBy>
  <cp:revision>16</cp:revision>
  <dcterms:created xsi:type="dcterms:W3CDTF">2023-01-13T10:18:00Z</dcterms:created>
  <dcterms:modified xsi:type="dcterms:W3CDTF">2023-01-13T11:20:00Z</dcterms:modified>
</cp:coreProperties>
</file>