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3DB2" w:rsidRPr="00EA1E74" w:rsidRDefault="00363DB2" w:rsidP="00363DB2">
      <w:pPr>
        <w:spacing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3D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рамках Года литературы</w:t>
      </w:r>
    </w:p>
    <w:p w:rsidR="00363DB2" w:rsidRPr="00363DB2" w:rsidRDefault="00363DB2" w:rsidP="00363DB2">
      <w:pPr>
        <w:spacing w:line="240" w:lineRule="auto"/>
        <w:jc w:val="center"/>
        <w:rPr>
          <w:rFonts w:ascii="Times New Roman" w:eastAsia="Times New Roman" w:hAnsi="Times New Roman" w:cs="Times New Roman"/>
          <w:color w:val="1A171B"/>
          <w:sz w:val="28"/>
          <w:szCs w:val="28"/>
          <w:lang w:eastAsia="ru-RU"/>
        </w:rPr>
      </w:pPr>
      <w:r w:rsidRPr="00363D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Российская государственная детская библиотека объявляет</w:t>
      </w:r>
    </w:p>
    <w:p w:rsidR="00363DB2" w:rsidRPr="00EA1E74" w:rsidRDefault="00363DB2" w:rsidP="00363DB2">
      <w:pPr>
        <w:spacing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3D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Всероссийский творческий конкурс  </w:t>
      </w:r>
      <w:proofErr w:type="spellStart"/>
      <w:r w:rsidRPr="00363D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видеоработ</w:t>
      </w:r>
      <w:proofErr w:type="spellEnd"/>
    </w:p>
    <w:p w:rsidR="00363DB2" w:rsidRPr="00EA1E74" w:rsidRDefault="00363DB2" w:rsidP="00363DB2">
      <w:pPr>
        <w:spacing w:line="240" w:lineRule="auto"/>
        <w:jc w:val="center"/>
        <w:rPr>
          <w:rFonts w:ascii="Times New Roman" w:eastAsia="Times New Roman" w:hAnsi="Times New Roman" w:cs="Times New Roman"/>
          <w:color w:val="1A171B"/>
          <w:sz w:val="28"/>
          <w:szCs w:val="28"/>
          <w:u w:val="single"/>
          <w:lang w:eastAsia="ru-RU"/>
        </w:rPr>
      </w:pPr>
      <w:r w:rsidRPr="00363DB2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«Адреса литературных героев»</w:t>
      </w:r>
    </w:p>
    <w:p w:rsidR="00363DB2" w:rsidRPr="00363DB2" w:rsidRDefault="00363DB2" w:rsidP="00363DB2">
      <w:pPr>
        <w:spacing w:line="240" w:lineRule="auto"/>
        <w:rPr>
          <w:rFonts w:ascii="Times New Roman" w:eastAsia="Times New Roman" w:hAnsi="Times New Roman" w:cs="Times New Roman"/>
          <w:color w:val="1A171B"/>
          <w:sz w:val="24"/>
          <w:szCs w:val="24"/>
          <w:lang w:eastAsia="ru-RU"/>
        </w:rPr>
      </w:pPr>
      <w:r w:rsidRPr="00363DB2">
        <w:rPr>
          <w:rFonts w:ascii="Times New Roman" w:eastAsia="Times New Roman" w:hAnsi="Times New Roman" w:cs="Times New Roman"/>
          <w:b/>
          <w:bCs/>
          <w:color w:val="FF6600"/>
          <w:sz w:val="24"/>
          <w:szCs w:val="24"/>
          <w:lang w:eastAsia="ru-RU"/>
        </w:rPr>
        <w:t>Цели и задачи конкурса:</w:t>
      </w:r>
      <w:r w:rsidRPr="00363DB2">
        <w:rPr>
          <w:rFonts w:ascii="Times New Roman" w:eastAsia="Times New Roman" w:hAnsi="Times New Roman" w:cs="Times New Roman"/>
          <w:color w:val="FF6600"/>
          <w:sz w:val="24"/>
          <w:szCs w:val="24"/>
          <w:lang w:eastAsia="ru-RU"/>
        </w:rPr>
        <w:t xml:space="preserve"> </w:t>
      </w:r>
      <w:r w:rsidRPr="00363D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повышение интереса к чтению, содействие развитию творческих способностей аудитории, в том числе литературных, актерских и режиссерских, повышение интереса к исследовательской литературной и краеведческой деятельности, создание условий для реализации творческих способностей и информационная поддержка талантливых детей, подростков и молодёжи.</w:t>
      </w:r>
    </w:p>
    <w:p w:rsidR="00363DB2" w:rsidRPr="00363DB2" w:rsidRDefault="00363DB2" w:rsidP="00363DB2">
      <w:pPr>
        <w:spacing w:line="240" w:lineRule="auto"/>
        <w:rPr>
          <w:rFonts w:ascii="Times New Roman" w:eastAsia="Times New Roman" w:hAnsi="Times New Roman" w:cs="Times New Roman"/>
          <w:color w:val="1A171B"/>
          <w:sz w:val="24"/>
          <w:szCs w:val="24"/>
          <w:lang w:eastAsia="ru-RU"/>
        </w:rPr>
      </w:pPr>
      <w:r w:rsidRPr="00363DB2">
        <w:rPr>
          <w:rFonts w:ascii="Times New Roman" w:eastAsia="Times New Roman" w:hAnsi="Times New Roman" w:cs="Times New Roman"/>
          <w:b/>
          <w:bCs/>
          <w:color w:val="FF6600"/>
          <w:sz w:val="24"/>
          <w:szCs w:val="24"/>
          <w:lang w:eastAsia="ru-RU"/>
        </w:rPr>
        <w:t xml:space="preserve">Условия участия: </w:t>
      </w:r>
    </w:p>
    <w:p w:rsidR="00363DB2" w:rsidRPr="00363DB2" w:rsidRDefault="00363DB2" w:rsidP="00363DB2">
      <w:pPr>
        <w:spacing w:line="240" w:lineRule="auto"/>
        <w:rPr>
          <w:rFonts w:ascii="Times New Roman" w:eastAsia="Times New Roman" w:hAnsi="Times New Roman" w:cs="Times New Roman"/>
          <w:color w:val="1A171B"/>
          <w:sz w:val="24"/>
          <w:szCs w:val="24"/>
          <w:lang w:eastAsia="ru-RU"/>
        </w:rPr>
      </w:pPr>
      <w:r w:rsidRPr="00363D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 участию приглашаются дети от 6 до 18 лет. </w:t>
      </w:r>
    </w:p>
    <w:p w:rsidR="00363DB2" w:rsidRPr="00363DB2" w:rsidRDefault="00363DB2" w:rsidP="00363DB2">
      <w:pPr>
        <w:spacing w:line="240" w:lineRule="auto"/>
        <w:rPr>
          <w:rFonts w:ascii="Times New Roman" w:eastAsia="Times New Roman" w:hAnsi="Times New Roman" w:cs="Times New Roman"/>
          <w:color w:val="1A171B"/>
          <w:sz w:val="24"/>
          <w:szCs w:val="24"/>
          <w:lang w:eastAsia="ru-RU"/>
        </w:rPr>
      </w:pPr>
      <w:r w:rsidRPr="00363D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Приветствуются семейные видеопроекты, коллективные работы и участие творческих студий.</w:t>
      </w:r>
    </w:p>
    <w:p w:rsidR="00363DB2" w:rsidRPr="00363DB2" w:rsidRDefault="00363DB2" w:rsidP="00363DB2">
      <w:pPr>
        <w:spacing w:line="240" w:lineRule="auto"/>
        <w:rPr>
          <w:rFonts w:ascii="Times New Roman" w:eastAsia="Times New Roman" w:hAnsi="Times New Roman" w:cs="Times New Roman"/>
          <w:color w:val="1A171B"/>
          <w:sz w:val="24"/>
          <w:szCs w:val="24"/>
          <w:lang w:eastAsia="ru-RU"/>
        </w:rPr>
      </w:pPr>
      <w:r w:rsidRPr="00363D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 участию  принимаются видеоработы в разных жанрах (игровое, документальное кино, сюжет, </w:t>
      </w:r>
      <w:proofErr w:type="spellStart"/>
      <w:r w:rsidRPr="00363D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буктрейлер</w:t>
      </w:r>
      <w:proofErr w:type="spellEnd"/>
      <w:r w:rsidRPr="00363D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*, социальный ролик, интервью, мультфильм и др.).</w:t>
      </w:r>
    </w:p>
    <w:p w:rsidR="00363DB2" w:rsidRPr="00363DB2" w:rsidRDefault="00363DB2" w:rsidP="00363DB2">
      <w:pPr>
        <w:spacing w:line="240" w:lineRule="auto"/>
        <w:rPr>
          <w:rFonts w:ascii="Times New Roman" w:eastAsia="Times New Roman" w:hAnsi="Times New Roman" w:cs="Times New Roman"/>
          <w:color w:val="1A171B"/>
          <w:sz w:val="24"/>
          <w:szCs w:val="24"/>
          <w:lang w:eastAsia="ru-RU"/>
        </w:rPr>
      </w:pPr>
      <w:r w:rsidRPr="00363D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основе работы  -  адрес, ставший знаменитым благодаря литературному произведению. </w:t>
      </w:r>
    </w:p>
    <w:p w:rsidR="00363DB2" w:rsidRPr="00363DB2" w:rsidRDefault="00363DB2" w:rsidP="00363DB2">
      <w:pPr>
        <w:spacing w:line="240" w:lineRule="auto"/>
        <w:rPr>
          <w:rFonts w:ascii="Times New Roman" w:eastAsia="Times New Roman" w:hAnsi="Times New Roman" w:cs="Times New Roman"/>
          <w:color w:val="1A171B"/>
          <w:sz w:val="24"/>
          <w:szCs w:val="24"/>
          <w:lang w:eastAsia="ru-RU"/>
        </w:rPr>
      </w:pPr>
      <w:r w:rsidRPr="00363D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Хронометраж работ  - до 8 минут.</w:t>
      </w:r>
    </w:p>
    <w:p w:rsidR="00363DB2" w:rsidRPr="00363DB2" w:rsidRDefault="00363DB2" w:rsidP="00363DB2">
      <w:pPr>
        <w:spacing w:line="240" w:lineRule="auto"/>
        <w:rPr>
          <w:rFonts w:ascii="Times New Roman" w:eastAsia="Times New Roman" w:hAnsi="Times New Roman" w:cs="Times New Roman"/>
          <w:color w:val="1A171B"/>
          <w:sz w:val="24"/>
          <w:szCs w:val="24"/>
          <w:lang w:eastAsia="ru-RU"/>
        </w:rPr>
      </w:pPr>
      <w:r w:rsidRPr="00363D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Каждый участник может представить на конкурс  только  одну работу.</w:t>
      </w:r>
    </w:p>
    <w:p w:rsidR="00363DB2" w:rsidRPr="00363DB2" w:rsidRDefault="00363DB2" w:rsidP="00363DB2">
      <w:pPr>
        <w:spacing w:line="240" w:lineRule="auto"/>
        <w:rPr>
          <w:rFonts w:ascii="Times New Roman" w:eastAsia="Times New Roman" w:hAnsi="Times New Roman" w:cs="Times New Roman"/>
          <w:color w:val="1A171B"/>
          <w:sz w:val="24"/>
          <w:szCs w:val="24"/>
          <w:lang w:eastAsia="ru-RU"/>
        </w:rPr>
      </w:pPr>
      <w:r w:rsidRPr="00363D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участия необходимо:</w:t>
      </w:r>
    </w:p>
    <w:p w:rsidR="00363DB2" w:rsidRPr="00363DB2" w:rsidRDefault="00363DB2" w:rsidP="00363DB2">
      <w:pPr>
        <w:spacing w:line="240" w:lineRule="auto"/>
        <w:rPr>
          <w:rFonts w:ascii="Times New Roman" w:eastAsia="Times New Roman" w:hAnsi="Times New Roman" w:cs="Times New Roman"/>
          <w:color w:val="1A171B"/>
          <w:sz w:val="24"/>
          <w:szCs w:val="24"/>
          <w:lang w:eastAsia="ru-RU"/>
        </w:rPr>
      </w:pPr>
      <w:r w:rsidRPr="00363D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 подготовить видеоролик, отвечающий теме и условиям конкурса;</w:t>
      </w:r>
    </w:p>
    <w:p w:rsidR="00363DB2" w:rsidRPr="00363DB2" w:rsidRDefault="00363DB2" w:rsidP="00363DB2">
      <w:pPr>
        <w:spacing w:line="240" w:lineRule="auto"/>
        <w:rPr>
          <w:rFonts w:ascii="Times New Roman" w:eastAsia="Times New Roman" w:hAnsi="Times New Roman" w:cs="Times New Roman"/>
          <w:color w:val="1A171B"/>
          <w:sz w:val="24"/>
          <w:szCs w:val="24"/>
          <w:lang w:eastAsia="ru-RU"/>
        </w:rPr>
      </w:pPr>
      <w:r w:rsidRPr="00363D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выложить видео на сайт </w:t>
      </w:r>
      <w:proofErr w:type="spellStart"/>
      <w:r w:rsidRPr="00363D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YouTube</w:t>
      </w:r>
      <w:proofErr w:type="spellEnd"/>
      <w:r w:rsidRPr="00363D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ссылку на страницу вставить в строке формы для заявок;</w:t>
      </w:r>
    </w:p>
    <w:p w:rsidR="00363DB2" w:rsidRPr="00363DB2" w:rsidRDefault="00363DB2" w:rsidP="00363DB2">
      <w:pPr>
        <w:spacing w:line="240" w:lineRule="auto"/>
        <w:rPr>
          <w:rFonts w:ascii="Times New Roman" w:eastAsia="Times New Roman" w:hAnsi="Times New Roman" w:cs="Times New Roman"/>
          <w:color w:val="1A171B"/>
          <w:sz w:val="24"/>
          <w:szCs w:val="24"/>
          <w:lang w:eastAsia="ru-RU"/>
        </w:rPr>
      </w:pPr>
      <w:r w:rsidRPr="00363D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с 15 июня до 15 ноября  заполнить форму заявки на участие в конкурсе.  </w:t>
      </w:r>
    </w:p>
    <w:p w:rsidR="00363DB2" w:rsidRPr="00363DB2" w:rsidRDefault="00363DB2" w:rsidP="00363DB2">
      <w:pPr>
        <w:spacing w:line="240" w:lineRule="auto"/>
        <w:rPr>
          <w:rFonts w:ascii="Times New Roman" w:eastAsia="Times New Roman" w:hAnsi="Times New Roman" w:cs="Times New Roman"/>
          <w:color w:val="1A171B"/>
          <w:sz w:val="24"/>
          <w:szCs w:val="24"/>
          <w:lang w:eastAsia="ru-RU"/>
        </w:rPr>
      </w:pPr>
      <w:r w:rsidRPr="00363D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Конкурс проводится в </w:t>
      </w:r>
      <w:proofErr w:type="spellStart"/>
      <w:r w:rsidRPr="00363D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online</w:t>
      </w:r>
      <w:proofErr w:type="spellEnd"/>
      <w:r w:rsidRPr="00363D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режиме. </w:t>
      </w:r>
    </w:p>
    <w:p w:rsidR="00363DB2" w:rsidRPr="00363DB2" w:rsidRDefault="00363DB2" w:rsidP="00363DB2">
      <w:pPr>
        <w:spacing w:line="240" w:lineRule="auto"/>
        <w:rPr>
          <w:rFonts w:ascii="Times New Roman" w:eastAsia="Times New Roman" w:hAnsi="Times New Roman" w:cs="Times New Roman"/>
          <w:color w:val="1A171B"/>
          <w:sz w:val="24"/>
          <w:szCs w:val="24"/>
          <w:lang w:eastAsia="ru-RU"/>
        </w:rPr>
      </w:pPr>
      <w:r w:rsidRPr="00363DB2">
        <w:rPr>
          <w:rFonts w:ascii="Times New Roman" w:eastAsia="Times New Roman" w:hAnsi="Times New Roman" w:cs="Times New Roman"/>
          <w:b/>
          <w:bCs/>
          <w:color w:val="FF6600"/>
          <w:sz w:val="24"/>
          <w:szCs w:val="24"/>
          <w:lang w:eastAsia="ru-RU"/>
        </w:rPr>
        <w:t>Конкурс проводится в нескольких</w:t>
      </w:r>
      <w:r w:rsidRPr="00363DB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363DB2">
        <w:rPr>
          <w:rFonts w:ascii="Times New Roman" w:eastAsia="Times New Roman" w:hAnsi="Times New Roman" w:cs="Times New Roman"/>
          <w:b/>
          <w:bCs/>
          <w:color w:val="FF6600"/>
          <w:sz w:val="24"/>
          <w:szCs w:val="24"/>
          <w:lang w:eastAsia="ru-RU"/>
        </w:rPr>
        <w:t>номинациях:</w:t>
      </w:r>
    </w:p>
    <w:p w:rsidR="00363DB2" w:rsidRPr="00363DB2" w:rsidRDefault="00363DB2" w:rsidP="00363DB2">
      <w:pPr>
        <w:spacing w:line="240" w:lineRule="auto"/>
        <w:rPr>
          <w:rFonts w:ascii="Times New Roman" w:eastAsia="Times New Roman" w:hAnsi="Times New Roman" w:cs="Times New Roman"/>
          <w:color w:val="1A171B"/>
          <w:sz w:val="24"/>
          <w:szCs w:val="24"/>
          <w:lang w:eastAsia="ru-RU"/>
        </w:rPr>
      </w:pPr>
      <w:r w:rsidRPr="00363D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Номинация «Дебют» - для тех, кто впервые взял в руки камеру.</w:t>
      </w:r>
    </w:p>
    <w:p w:rsidR="00363DB2" w:rsidRPr="00363DB2" w:rsidRDefault="00363DB2" w:rsidP="00363DB2">
      <w:pPr>
        <w:spacing w:line="240" w:lineRule="auto"/>
        <w:rPr>
          <w:rFonts w:ascii="Times New Roman" w:eastAsia="Times New Roman" w:hAnsi="Times New Roman" w:cs="Times New Roman"/>
          <w:color w:val="1A171B"/>
          <w:sz w:val="24"/>
          <w:szCs w:val="24"/>
          <w:lang w:eastAsia="ru-RU"/>
        </w:rPr>
      </w:pPr>
      <w:r w:rsidRPr="00363D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Номинация «Семейная киностудия» - для работ, задуманных и выполненных всей семьёй.</w:t>
      </w:r>
    </w:p>
    <w:p w:rsidR="00363DB2" w:rsidRPr="00363DB2" w:rsidRDefault="00363DB2" w:rsidP="00363DB2">
      <w:pPr>
        <w:spacing w:line="240" w:lineRule="auto"/>
        <w:rPr>
          <w:rFonts w:ascii="Times New Roman" w:eastAsia="Times New Roman" w:hAnsi="Times New Roman" w:cs="Times New Roman"/>
          <w:color w:val="1A171B"/>
          <w:sz w:val="24"/>
          <w:szCs w:val="24"/>
          <w:lang w:eastAsia="ru-RU"/>
        </w:rPr>
      </w:pPr>
      <w:r w:rsidRPr="00363D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Номинация «Свой взгляд» - для работ, выполненных индивидуально или вместе с друзьями. </w:t>
      </w:r>
    </w:p>
    <w:p w:rsidR="00363DB2" w:rsidRPr="00363DB2" w:rsidRDefault="00363DB2" w:rsidP="00363DB2">
      <w:pPr>
        <w:spacing w:line="240" w:lineRule="auto"/>
        <w:rPr>
          <w:rFonts w:ascii="Times New Roman" w:eastAsia="Times New Roman" w:hAnsi="Times New Roman" w:cs="Times New Roman"/>
          <w:color w:val="1A171B"/>
          <w:sz w:val="24"/>
          <w:szCs w:val="24"/>
          <w:lang w:eastAsia="ru-RU"/>
        </w:rPr>
      </w:pPr>
      <w:r w:rsidRPr="00363D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Номинация «Профессиональный подход» - для работ, выполненных коллективами творческих кружков и студий. </w:t>
      </w:r>
    </w:p>
    <w:p w:rsidR="00363DB2" w:rsidRPr="00363DB2" w:rsidRDefault="00363DB2" w:rsidP="00363DB2">
      <w:pPr>
        <w:spacing w:line="240" w:lineRule="auto"/>
        <w:rPr>
          <w:rFonts w:ascii="Times New Roman" w:eastAsia="Times New Roman" w:hAnsi="Times New Roman" w:cs="Times New Roman"/>
          <w:color w:val="1A171B"/>
          <w:sz w:val="24"/>
          <w:szCs w:val="24"/>
          <w:lang w:eastAsia="ru-RU"/>
        </w:rPr>
      </w:pPr>
      <w:r w:rsidRPr="00363D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 итогам зрительского голосования  присуждается «Приз зрительских симпатий». </w:t>
      </w:r>
    </w:p>
    <w:p w:rsidR="00363DB2" w:rsidRPr="00363DB2" w:rsidRDefault="00363DB2" w:rsidP="00363DB2">
      <w:pPr>
        <w:spacing w:line="240" w:lineRule="auto"/>
        <w:rPr>
          <w:rFonts w:ascii="Times New Roman" w:eastAsia="Times New Roman" w:hAnsi="Times New Roman" w:cs="Times New Roman"/>
          <w:color w:val="1A171B"/>
          <w:sz w:val="24"/>
          <w:szCs w:val="24"/>
          <w:lang w:eastAsia="ru-RU"/>
        </w:rPr>
      </w:pPr>
      <w:r w:rsidRPr="00363DB2">
        <w:rPr>
          <w:rFonts w:ascii="Times New Roman" w:eastAsia="Times New Roman" w:hAnsi="Times New Roman" w:cs="Times New Roman"/>
          <w:b/>
          <w:bCs/>
          <w:color w:val="FF6600"/>
          <w:sz w:val="24"/>
          <w:szCs w:val="24"/>
          <w:lang w:eastAsia="ru-RU"/>
        </w:rPr>
        <w:t>Этапы конкурса:</w:t>
      </w:r>
    </w:p>
    <w:p w:rsidR="00363DB2" w:rsidRPr="00363DB2" w:rsidRDefault="00363DB2" w:rsidP="00363DB2">
      <w:pPr>
        <w:spacing w:line="240" w:lineRule="auto"/>
        <w:rPr>
          <w:rFonts w:ascii="Times New Roman" w:eastAsia="Times New Roman" w:hAnsi="Times New Roman" w:cs="Times New Roman"/>
          <w:color w:val="1A171B"/>
          <w:sz w:val="24"/>
          <w:szCs w:val="24"/>
          <w:lang w:eastAsia="ru-RU"/>
        </w:rPr>
      </w:pPr>
      <w:r w:rsidRPr="00363D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 июня 2015 года - объявление конкурса;</w:t>
      </w:r>
    </w:p>
    <w:p w:rsidR="00363DB2" w:rsidRPr="00363DB2" w:rsidRDefault="00363DB2" w:rsidP="00363DB2">
      <w:pPr>
        <w:spacing w:line="240" w:lineRule="auto"/>
        <w:rPr>
          <w:rFonts w:ascii="Times New Roman" w:eastAsia="Times New Roman" w:hAnsi="Times New Roman" w:cs="Times New Roman"/>
          <w:color w:val="1A171B"/>
          <w:sz w:val="24"/>
          <w:szCs w:val="24"/>
          <w:lang w:eastAsia="ru-RU"/>
        </w:rPr>
      </w:pPr>
      <w:r w:rsidRPr="00363D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15 июня 2015 года - 15 ноября 2015 года - регистрация участников и  предоставление работ на конкурс;</w:t>
      </w:r>
    </w:p>
    <w:p w:rsidR="00363DB2" w:rsidRPr="00363DB2" w:rsidRDefault="00363DB2" w:rsidP="00363DB2">
      <w:pPr>
        <w:spacing w:line="240" w:lineRule="auto"/>
        <w:rPr>
          <w:rFonts w:ascii="Times New Roman" w:eastAsia="Times New Roman" w:hAnsi="Times New Roman" w:cs="Times New Roman"/>
          <w:color w:val="1A171B"/>
          <w:sz w:val="24"/>
          <w:szCs w:val="24"/>
          <w:lang w:eastAsia="ru-RU"/>
        </w:rPr>
      </w:pPr>
      <w:r w:rsidRPr="00363D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16 ноября 2015 года - 29 ноября 2015 года - работа отборочного комитета;</w:t>
      </w:r>
    </w:p>
    <w:p w:rsidR="00363DB2" w:rsidRPr="00363DB2" w:rsidRDefault="00363DB2" w:rsidP="00363DB2">
      <w:pPr>
        <w:spacing w:line="240" w:lineRule="auto"/>
        <w:rPr>
          <w:rFonts w:ascii="Times New Roman" w:eastAsia="Times New Roman" w:hAnsi="Times New Roman" w:cs="Times New Roman"/>
          <w:color w:val="1A171B"/>
          <w:sz w:val="24"/>
          <w:szCs w:val="24"/>
          <w:lang w:eastAsia="ru-RU"/>
        </w:rPr>
      </w:pPr>
      <w:r w:rsidRPr="00363D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30 ноября 2015 года - публикация результатов работы отборочного комитета (</w:t>
      </w:r>
      <w:proofErr w:type="spellStart"/>
      <w:r w:rsidRPr="00363D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лонг-лист</w:t>
      </w:r>
      <w:proofErr w:type="spellEnd"/>
      <w:r w:rsidRPr="00363D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);</w:t>
      </w:r>
    </w:p>
    <w:p w:rsidR="00363DB2" w:rsidRPr="00363DB2" w:rsidRDefault="00363DB2" w:rsidP="00363DB2">
      <w:pPr>
        <w:spacing w:line="240" w:lineRule="auto"/>
        <w:rPr>
          <w:rFonts w:ascii="Times New Roman" w:eastAsia="Times New Roman" w:hAnsi="Times New Roman" w:cs="Times New Roman"/>
          <w:color w:val="1A171B"/>
          <w:sz w:val="24"/>
          <w:szCs w:val="24"/>
          <w:lang w:eastAsia="ru-RU"/>
        </w:rPr>
      </w:pPr>
      <w:r w:rsidRPr="00363D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 декабря 2015 года - 14 декабря 2015 года - зрительское голосование, работа жюри;</w:t>
      </w:r>
    </w:p>
    <w:p w:rsidR="00363DB2" w:rsidRPr="00363DB2" w:rsidRDefault="00363DB2" w:rsidP="00363DB2">
      <w:pPr>
        <w:spacing w:line="240" w:lineRule="auto"/>
        <w:rPr>
          <w:rFonts w:ascii="Times New Roman" w:eastAsia="Times New Roman" w:hAnsi="Times New Roman" w:cs="Times New Roman"/>
          <w:color w:val="1A171B"/>
          <w:sz w:val="24"/>
          <w:szCs w:val="24"/>
          <w:lang w:eastAsia="ru-RU"/>
        </w:rPr>
      </w:pPr>
      <w:r w:rsidRPr="00363D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15 декабря 2015 года - подведение итогов конкурса.</w:t>
      </w:r>
    </w:p>
    <w:p w:rsidR="00363DB2" w:rsidRPr="00363DB2" w:rsidRDefault="00363DB2" w:rsidP="00363DB2">
      <w:pPr>
        <w:spacing w:line="240" w:lineRule="auto"/>
        <w:rPr>
          <w:rFonts w:ascii="Times New Roman" w:eastAsia="Times New Roman" w:hAnsi="Times New Roman" w:cs="Times New Roman"/>
          <w:color w:val="1A171B"/>
          <w:sz w:val="24"/>
          <w:szCs w:val="24"/>
          <w:lang w:eastAsia="ru-RU"/>
        </w:rPr>
      </w:pPr>
      <w:r w:rsidRPr="00363DB2">
        <w:rPr>
          <w:rFonts w:ascii="Times New Roman" w:eastAsia="Times New Roman" w:hAnsi="Times New Roman" w:cs="Times New Roman"/>
          <w:color w:val="1A171B"/>
          <w:sz w:val="24"/>
          <w:szCs w:val="24"/>
          <w:lang w:eastAsia="ru-RU"/>
        </w:rPr>
        <w:t> </w:t>
      </w:r>
    </w:p>
    <w:p w:rsidR="00363DB2" w:rsidRPr="00363DB2" w:rsidRDefault="00F642C6" w:rsidP="00363DB2">
      <w:pPr>
        <w:spacing w:line="240" w:lineRule="auto"/>
        <w:jc w:val="center"/>
        <w:rPr>
          <w:rFonts w:ascii="Times New Roman" w:eastAsia="Times New Roman" w:hAnsi="Times New Roman" w:cs="Times New Roman"/>
          <w:color w:val="1A171B"/>
          <w:sz w:val="24"/>
          <w:szCs w:val="24"/>
          <w:lang w:eastAsia="ru-RU"/>
        </w:rPr>
      </w:pPr>
      <w:hyperlink r:id="rId4" w:history="1">
        <w:r w:rsidR="00363DB2" w:rsidRPr="00363DB2">
          <w:rPr>
            <w:rFonts w:ascii="Times New Roman" w:eastAsia="Times New Roman" w:hAnsi="Times New Roman" w:cs="Times New Roman"/>
            <w:color w:val="0066CC"/>
            <w:sz w:val="24"/>
            <w:szCs w:val="24"/>
            <w:u w:val="single"/>
            <w:lang w:eastAsia="ru-RU"/>
          </w:rPr>
          <w:t>ЗАПОЛНИТЬ ЗАЯВКУ НА УЧАСТИЕ В КОНКУРСЕ</w:t>
        </w:r>
      </w:hyperlink>
    </w:p>
    <w:p w:rsidR="00363DB2" w:rsidRPr="00363DB2" w:rsidRDefault="00363DB2" w:rsidP="00363DB2">
      <w:pPr>
        <w:spacing w:line="240" w:lineRule="auto"/>
        <w:jc w:val="center"/>
        <w:rPr>
          <w:rFonts w:ascii="Times New Roman" w:eastAsia="Times New Roman" w:hAnsi="Times New Roman" w:cs="Times New Roman"/>
          <w:color w:val="1A171B"/>
          <w:sz w:val="24"/>
          <w:szCs w:val="24"/>
          <w:lang w:eastAsia="ru-RU"/>
        </w:rPr>
      </w:pPr>
      <w:r w:rsidRPr="00363DB2">
        <w:rPr>
          <w:rFonts w:ascii="Times New Roman" w:eastAsia="Times New Roman" w:hAnsi="Times New Roman" w:cs="Times New Roman"/>
          <w:color w:val="1A171B"/>
          <w:sz w:val="24"/>
          <w:szCs w:val="24"/>
          <w:lang w:eastAsia="ru-RU"/>
        </w:rPr>
        <w:t> </w:t>
      </w:r>
    </w:p>
    <w:p w:rsidR="00363DB2" w:rsidRPr="00363DB2" w:rsidRDefault="00F642C6" w:rsidP="00363DB2">
      <w:pPr>
        <w:spacing w:line="240" w:lineRule="auto"/>
        <w:jc w:val="center"/>
        <w:rPr>
          <w:rFonts w:ascii="Times New Roman" w:eastAsia="Times New Roman" w:hAnsi="Times New Roman" w:cs="Times New Roman"/>
          <w:color w:val="1A171B"/>
          <w:sz w:val="24"/>
          <w:szCs w:val="24"/>
          <w:lang w:eastAsia="ru-RU"/>
        </w:rPr>
      </w:pPr>
      <w:hyperlink r:id="rId5" w:history="1">
        <w:r w:rsidR="00363DB2" w:rsidRPr="00363DB2">
          <w:rPr>
            <w:rFonts w:ascii="Times New Roman" w:eastAsia="Times New Roman" w:hAnsi="Times New Roman" w:cs="Times New Roman"/>
            <w:color w:val="0066CC"/>
            <w:sz w:val="24"/>
            <w:szCs w:val="24"/>
            <w:u w:val="single"/>
            <w:lang w:eastAsia="ru-RU"/>
          </w:rPr>
          <w:t>СКАЧАТЬ ПОЛОЖЕНИЕ КОНКУРСА</w:t>
        </w:r>
      </w:hyperlink>
    </w:p>
    <w:p w:rsidR="00363DB2" w:rsidRPr="00363DB2" w:rsidRDefault="00363DB2" w:rsidP="00363DB2">
      <w:pPr>
        <w:spacing w:line="240" w:lineRule="auto"/>
        <w:jc w:val="center"/>
        <w:rPr>
          <w:rFonts w:ascii="Times New Roman" w:eastAsia="Times New Roman" w:hAnsi="Times New Roman" w:cs="Times New Roman"/>
          <w:color w:val="1A171B"/>
          <w:sz w:val="24"/>
          <w:szCs w:val="24"/>
          <w:lang w:eastAsia="ru-RU"/>
        </w:rPr>
      </w:pPr>
      <w:r w:rsidRPr="00363D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363DB2" w:rsidRPr="00363DB2" w:rsidRDefault="00363DB2" w:rsidP="00363DB2">
      <w:pPr>
        <w:spacing w:line="240" w:lineRule="auto"/>
        <w:jc w:val="center"/>
        <w:rPr>
          <w:rFonts w:ascii="Times New Roman" w:eastAsia="Times New Roman" w:hAnsi="Times New Roman" w:cs="Times New Roman"/>
          <w:color w:val="1A171B"/>
          <w:sz w:val="24"/>
          <w:szCs w:val="24"/>
          <w:lang w:eastAsia="ru-RU"/>
        </w:rPr>
      </w:pPr>
      <w:r w:rsidRPr="00363D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Если у Вас возникли вопросы или сложности, </w:t>
      </w:r>
    </w:p>
    <w:p w:rsidR="00363DB2" w:rsidRPr="00363DB2" w:rsidRDefault="00363DB2" w:rsidP="00363DB2">
      <w:pPr>
        <w:spacing w:line="240" w:lineRule="auto"/>
        <w:jc w:val="center"/>
        <w:rPr>
          <w:rFonts w:ascii="Times New Roman" w:eastAsia="Times New Roman" w:hAnsi="Times New Roman" w:cs="Times New Roman"/>
          <w:color w:val="1A171B"/>
          <w:sz w:val="24"/>
          <w:szCs w:val="24"/>
          <w:lang w:eastAsia="ru-RU"/>
        </w:rPr>
      </w:pPr>
      <w:r w:rsidRPr="00363D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 можете обратиться к представителю оргкомитета по почте: </w:t>
      </w:r>
    </w:p>
    <w:p w:rsidR="00363DB2" w:rsidRPr="00363DB2" w:rsidRDefault="00F642C6" w:rsidP="00363DB2">
      <w:pPr>
        <w:spacing w:line="240" w:lineRule="auto"/>
        <w:jc w:val="center"/>
        <w:rPr>
          <w:rFonts w:ascii="Times New Roman" w:eastAsia="Times New Roman" w:hAnsi="Times New Roman" w:cs="Times New Roman"/>
          <w:color w:val="1A171B"/>
          <w:sz w:val="24"/>
          <w:szCs w:val="24"/>
          <w:lang w:eastAsia="ru-RU"/>
        </w:rPr>
      </w:pPr>
      <w:hyperlink r:id="rId6" w:history="1">
        <w:r w:rsidR="00363DB2" w:rsidRPr="00363DB2">
          <w:rPr>
            <w:rFonts w:ascii="Times New Roman" w:eastAsia="Times New Roman" w:hAnsi="Times New Roman" w:cs="Times New Roman"/>
            <w:color w:val="EB6E08"/>
            <w:sz w:val="24"/>
            <w:szCs w:val="24"/>
            <w:u w:val="single"/>
            <w:lang w:eastAsia="ru-RU"/>
          </w:rPr>
          <w:t>gift@rgdb.ru</w:t>
        </w:r>
      </w:hyperlink>
      <w:r w:rsidR="00363DB2" w:rsidRPr="00363D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363DB2" w:rsidRPr="00363DB2"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  <w:t xml:space="preserve">Этот адрес электронной почты защищен от спам-ботов. У вас должен быть включен JavaScript для просмотра. </w:t>
      </w:r>
      <w:r w:rsidR="00363DB2" w:rsidRPr="00363D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(тема письма «Литературные адреса»)</w:t>
      </w:r>
    </w:p>
    <w:p w:rsidR="00363DB2" w:rsidRPr="00363DB2" w:rsidRDefault="00363DB2" w:rsidP="00363DB2">
      <w:pPr>
        <w:spacing w:line="240" w:lineRule="auto"/>
        <w:jc w:val="center"/>
        <w:rPr>
          <w:rFonts w:ascii="Times New Roman" w:eastAsia="Times New Roman" w:hAnsi="Times New Roman" w:cs="Times New Roman"/>
          <w:color w:val="1A171B"/>
          <w:sz w:val="24"/>
          <w:szCs w:val="24"/>
          <w:lang w:eastAsia="ru-RU"/>
        </w:rPr>
      </w:pPr>
      <w:r w:rsidRPr="00363D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363DB2" w:rsidRPr="00363DB2" w:rsidRDefault="00363DB2" w:rsidP="00363DB2">
      <w:pPr>
        <w:spacing w:line="240" w:lineRule="auto"/>
        <w:rPr>
          <w:rFonts w:ascii="Times New Roman" w:eastAsia="Times New Roman" w:hAnsi="Times New Roman" w:cs="Times New Roman"/>
          <w:color w:val="1A171B"/>
          <w:sz w:val="24"/>
          <w:szCs w:val="24"/>
          <w:lang w:eastAsia="ru-RU"/>
        </w:rPr>
      </w:pPr>
      <w:r w:rsidRPr="00363DB2">
        <w:rPr>
          <w:rFonts w:ascii="Times New Roman" w:eastAsia="Times New Roman" w:hAnsi="Times New Roman" w:cs="Times New Roman"/>
          <w:color w:val="1A171B"/>
          <w:sz w:val="24"/>
          <w:szCs w:val="24"/>
          <w:lang w:eastAsia="ru-RU"/>
        </w:rPr>
        <w:t> </w:t>
      </w:r>
      <w:r w:rsidRPr="00363DB2">
        <w:rPr>
          <w:rFonts w:ascii="Times New Roman" w:eastAsia="Times New Roman" w:hAnsi="Times New Roman" w:cs="Times New Roman"/>
          <w:color w:val="FF6600"/>
          <w:sz w:val="24"/>
          <w:szCs w:val="24"/>
          <w:lang w:eastAsia="ru-RU"/>
        </w:rPr>
        <w:t xml:space="preserve"> --------------------------------------------------------------------------------------</w:t>
      </w:r>
    </w:p>
    <w:p w:rsidR="00363DB2" w:rsidRPr="00363DB2" w:rsidRDefault="00363DB2" w:rsidP="00363DB2">
      <w:pPr>
        <w:spacing w:after="0" w:line="240" w:lineRule="auto"/>
        <w:rPr>
          <w:rFonts w:ascii="Times New Roman" w:eastAsia="Times New Roman" w:hAnsi="Times New Roman" w:cs="Times New Roman"/>
          <w:color w:val="1A171B"/>
          <w:sz w:val="24"/>
          <w:szCs w:val="24"/>
          <w:lang w:eastAsia="ru-RU"/>
        </w:rPr>
      </w:pPr>
      <w:r w:rsidRPr="00363DB2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eastAsia="ru-RU"/>
        </w:rPr>
        <w:t>*</w:t>
      </w:r>
      <w:proofErr w:type="spellStart"/>
      <w:r w:rsidRPr="00363DB2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eastAsia="ru-RU"/>
        </w:rPr>
        <w:t>Буктрейлер</w:t>
      </w:r>
      <w:proofErr w:type="spellEnd"/>
      <w:r w:rsidRPr="00363DB2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eastAsia="ru-RU"/>
        </w:rPr>
        <w:t xml:space="preserve"> представляет собой 2-3 минутный видеоролик и включает в себя особенно яркие и узнаваемые моменты книги, визуализирует ее содержание.</w:t>
      </w:r>
    </w:p>
    <w:p w:rsidR="00363DB2" w:rsidRPr="00363DB2" w:rsidRDefault="00363DB2" w:rsidP="00363DB2">
      <w:pPr>
        <w:spacing w:line="240" w:lineRule="auto"/>
        <w:rPr>
          <w:rFonts w:ascii="Times New Roman" w:eastAsia="Times New Roman" w:hAnsi="Times New Roman" w:cs="Times New Roman"/>
          <w:color w:val="1A171B"/>
          <w:sz w:val="24"/>
          <w:szCs w:val="24"/>
          <w:lang w:eastAsia="ru-RU"/>
        </w:rPr>
      </w:pPr>
      <w:r w:rsidRPr="00363DB2">
        <w:rPr>
          <w:rFonts w:ascii="Times New Roman" w:eastAsia="Times New Roman" w:hAnsi="Times New Roman" w:cs="Times New Roman"/>
          <w:color w:val="1A171B"/>
          <w:sz w:val="24"/>
          <w:szCs w:val="24"/>
          <w:lang w:eastAsia="ru-RU"/>
        </w:rPr>
        <w:t> </w:t>
      </w:r>
    </w:p>
    <w:p w:rsidR="00546782" w:rsidRPr="00EA1E74" w:rsidRDefault="00546782" w:rsidP="00363DB2"/>
    <w:sectPr w:rsidR="00546782" w:rsidRPr="00EA1E74" w:rsidSect="005467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63DB2"/>
    <w:rsid w:val="00363DB2"/>
    <w:rsid w:val="00546782"/>
    <w:rsid w:val="00C67FF2"/>
    <w:rsid w:val="00D019EB"/>
    <w:rsid w:val="00EA1E74"/>
    <w:rsid w:val="00F642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67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63DB2"/>
    <w:rPr>
      <w:color w:val="EB6E08"/>
      <w:u w:val="single"/>
    </w:rPr>
  </w:style>
  <w:style w:type="paragraph" w:styleId="a4">
    <w:name w:val="Normal (Web)"/>
    <w:basedOn w:val="a"/>
    <w:uiPriority w:val="99"/>
    <w:semiHidden/>
    <w:unhideWhenUsed/>
    <w:rsid w:val="00363D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363DB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gift@rgdb.ru" TargetMode="External"/><Relationship Id="rId5" Type="http://schemas.openxmlformats.org/officeDocument/2006/relationships/hyperlink" Target="http://rgdb.ru/images/phocagallery/otdely/otr/adresa/pologenie.doc" TargetMode="External"/><Relationship Id="rId4" Type="http://schemas.openxmlformats.org/officeDocument/2006/relationships/hyperlink" Target="http://goo.gl/forms/uMr9G6kG3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437</Words>
  <Characters>2494</Characters>
  <Application>Microsoft Office Word</Application>
  <DocSecurity>0</DocSecurity>
  <Lines>20</Lines>
  <Paragraphs>5</Paragraphs>
  <ScaleCrop>false</ScaleCrop>
  <Company/>
  <LinksUpToDate>false</LinksUpToDate>
  <CharactersWithSpaces>2926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otr</dc:creator>
  <cp:keywords/>
  <dc:description/>
  <cp:lastModifiedBy>otr</cp:lastModifiedBy>
  <cp:revision>5</cp:revision>
  <dcterms:created xsi:type="dcterms:W3CDTF">2015-06-22T16:20:00Z</dcterms:created>
  <dcterms:modified xsi:type="dcterms:W3CDTF">2015-06-23T09:46:00Z</dcterms:modified>
</cp:coreProperties>
</file>