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ПОЛОЖЕНИЕ </w:t>
      </w:r>
    </w:p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>о Республиканском народном празднике</w:t>
      </w:r>
    </w:p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  <w:lang w:val="ba-RU"/>
        </w:rPr>
      </w:pPr>
      <w:r w:rsidRPr="006E6AD7">
        <w:rPr>
          <w:b/>
          <w:bCs/>
          <w:color w:val="000000"/>
          <w:spacing w:val="-11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 байрамы</w:t>
      </w:r>
      <w:r w:rsidRPr="006E6AD7">
        <w:rPr>
          <w:b/>
          <w:bCs/>
          <w:color w:val="000000"/>
          <w:spacing w:val="-11"/>
          <w:sz w:val="28"/>
          <w:szCs w:val="28"/>
          <w:highlight w:val="white"/>
        </w:rPr>
        <w:t>»</w:t>
      </w:r>
      <w:r>
        <w:rPr>
          <w:b/>
          <w:bCs/>
          <w:color w:val="000000"/>
          <w:spacing w:val="-11"/>
          <w:sz w:val="28"/>
          <w:szCs w:val="28"/>
          <w:highlight w:val="white"/>
          <w:lang w:val="ba-RU"/>
        </w:rPr>
        <w:t>,</w:t>
      </w:r>
      <w:r w:rsidRPr="006E6AD7">
        <w:rPr>
          <w:b/>
          <w:bCs/>
          <w:color w:val="000000"/>
          <w:spacing w:val="-11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>посвященный</w:t>
      </w:r>
      <w:proofErr w:type="gramEnd"/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  <w:lang w:val="ba-RU"/>
        </w:rPr>
        <w:t xml:space="preserve">Героям Советского Союза  </w:t>
      </w:r>
    </w:p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  <w:lang w:val="ba-RU"/>
        </w:rPr>
        <w:t>Великой Отечественной</w:t>
      </w: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 войн</w:t>
      </w: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  <w:lang w:val="ba-RU"/>
        </w:rPr>
        <w:t xml:space="preserve">ы </w:t>
      </w:r>
    </w:p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</w:pP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– родословная, генеалогическая летопись башкирских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племен и родов, в которую вносились имена предводителей родов по 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мужской линии и включались сведения об исторических событиях, </w:t>
      </w: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важнейших фактах жизни родов и племен.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 связи с тем, что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каждого рода записывалось в течение нескольких поколений, оно представляло собой большую ценность и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свидетельствовало о древности происхождения данного рода, о богатстве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его истории. Башкиры очень дорожили и бережно 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хранили родовое наследие. Хранителями </w:t>
      </w:r>
      <w:proofErr w:type="spellStart"/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 обычно были наиболее авторитетные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аксакалы рода. Они записывали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события и имена людей,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современниками которых являлись сами. Перед смертью аксакал передавал </w:t>
      </w:r>
      <w:proofErr w:type="spellStart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 своему преемнику. Потерять </w:t>
      </w:r>
      <w:proofErr w:type="spellStart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 рода считалось </w:t>
      </w:r>
      <w:r>
        <w:rPr>
          <w:rFonts w:ascii="Times New Roman CYR" w:hAnsi="Times New Roman CYR" w:cs="Times New Roman CYR"/>
          <w:color w:val="000000"/>
          <w:spacing w:val="-3"/>
          <w:sz w:val="28"/>
          <w:szCs w:val="28"/>
          <w:highlight w:val="white"/>
        </w:rPr>
        <w:t xml:space="preserve">большим позором и истолковывалось как забвение принципов родовой </w:t>
      </w:r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солидарности, памяти отцов. Поэтому родовое </w:t>
      </w:r>
      <w:proofErr w:type="spellStart"/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 строго охранялось,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редко, кому показывалось, за пределами рода его местонахождение почти </w:t>
      </w: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никому не было известно.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В современных условиях, когда народ вновь обратился 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к собственным корням и своей богатейшей истории, народный праздник </w:t>
      </w:r>
      <w:r w:rsidRPr="006E6AD7">
        <w:rPr>
          <w:color w:val="000000"/>
          <w:spacing w:val="-6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байрамы</w:t>
      </w:r>
      <w:r w:rsidRPr="006E6AD7">
        <w:rPr>
          <w:color w:val="000000"/>
          <w:spacing w:val="-6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в Республике Башкортостан способен стать одним из </w:t>
      </w: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тех праздников, который послужит сохранению национальных традиций и преемственности поколений.</w:t>
      </w:r>
    </w:p>
    <w:p w:rsidR="00CC7020" w:rsidRDefault="00F07A3D" w:rsidP="00F07A3D">
      <w:pPr>
        <w:tabs>
          <w:tab w:val="left" w:pos="709"/>
          <w:tab w:val="left" w:pos="9498"/>
        </w:tabs>
        <w:autoSpaceDE w:val="0"/>
        <w:autoSpaceDN w:val="0"/>
        <w:adjustRightInd w:val="0"/>
        <w:ind w:right="34"/>
        <w:jc w:val="both"/>
        <w:rPr>
          <w:b/>
          <w:bCs/>
          <w:color w:val="000000"/>
          <w:spacing w:val="-9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ab/>
      </w:r>
      <w:r w:rsidR="00155369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Положение</w:t>
      </w:r>
      <w:r w:rsidR="00155369"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 </w:t>
      </w:r>
      <w:r w:rsidR="00155369"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 xml:space="preserve">о Республиканском народном празднике </w:t>
      </w:r>
      <w:r w:rsidR="00155369" w:rsidRPr="006E6AD7">
        <w:rPr>
          <w:color w:val="000000"/>
          <w:spacing w:val="-11"/>
          <w:sz w:val="28"/>
          <w:szCs w:val="28"/>
          <w:highlight w:val="white"/>
        </w:rPr>
        <w:t>«</w:t>
      </w:r>
      <w:proofErr w:type="spellStart"/>
      <w:r w:rsidR="00155369"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>Шежере</w:t>
      </w:r>
      <w:proofErr w:type="spellEnd"/>
      <w:r w:rsidR="00155369"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 xml:space="preserve"> байрамы</w:t>
      </w:r>
      <w:r w:rsidR="00155369" w:rsidRPr="006E6AD7">
        <w:rPr>
          <w:color w:val="000000"/>
          <w:spacing w:val="-11"/>
          <w:sz w:val="28"/>
          <w:szCs w:val="28"/>
          <w:highlight w:val="white"/>
        </w:rPr>
        <w:t>»</w:t>
      </w:r>
      <w:r w:rsidR="00155369">
        <w:rPr>
          <w:color w:val="000000"/>
          <w:spacing w:val="-11"/>
          <w:sz w:val="28"/>
          <w:szCs w:val="28"/>
          <w:highlight w:val="white"/>
        </w:rPr>
        <w:t>,</w:t>
      </w:r>
      <w:r w:rsidR="00155369" w:rsidRPr="006E6AD7">
        <w:rPr>
          <w:color w:val="000000"/>
          <w:spacing w:val="-11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 xml:space="preserve">посвященный </w:t>
      </w:r>
      <w:r w:rsidR="00155369"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 xml:space="preserve">участникам </w:t>
      </w:r>
      <w:r w:rsidR="00155369" w:rsidRPr="00F4327E">
        <w:rPr>
          <w:rFonts w:ascii="Times New Roman CYR" w:hAnsi="Times New Roman CYR" w:cs="Times New Roman CYR"/>
          <w:color w:val="0D0D0D" w:themeColor="text1" w:themeTint="F2"/>
          <w:spacing w:val="-11"/>
          <w:sz w:val="28"/>
          <w:szCs w:val="28"/>
          <w:highlight w:val="white"/>
        </w:rPr>
        <w:t xml:space="preserve">Героям Великой Отечественной войны </w:t>
      </w:r>
      <w:r w:rsidR="00155369" w:rsidRPr="00F4327E">
        <w:rPr>
          <w:rFonts w:ascii="Times New Roman CYR" w:hAnsi="Times New Roman CYR" w:cs="Times New Roman CYR"/>
          <w:color w:val="0D0D0D" w:themeColor="text1" w:themeTint="F2"/>
          <w:spacing w:val="-6"/>
          <w:sz w:val="28"/>
          <w:szCs w:val="28"/>
          <w:highlight w:val="white"/>
        </w:rPr>
        <w:t xml:space="preserve">разработано в соответствии с государственной </w:t>
      </w:r>
      <w:r w:rsidR="00155369" w:rsidRPr="00F4327E">
        <w:rPr>
          <w:rFonts w:ascii="Times New Roman CYR" w:hAnsi="Times New Roman CYR" w:cs="Times New Roman CYR"/>
          <w:color w:val="0D0D0D" w:themeColor="text1" w:themeTint="F2"/>
          <w:spacing w:val="-7"/>
          <w:sz w:val="28"/>
          <w:szCs w:val="28"/>
          <w:highlight w:val="white"/>
        </w:rPr>
        <w:t>программой</w:t>
      </w:r>
      <w:r w:rsidR="0015536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 </w:t>
      </w:r>
      <w:r w:rsidR="00155369" w:rsidRPr="006E6AD7">
        <w:rPr>
          <w:color w:val="000000"/>
          <w:spacing w:val="-7"/>
          <w:sz w:val="28"/>
          <w:szCs w:val="28"/>
          <w:highlight w:val="white"/>
        </w:rPr>
        <w:t>«</w:t>
      </w:r>
      <w:r w:rsidR="0015536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>Народы Башкортостана</w:t>
      </w:r>
      <w:r w:rsidR="00155369" w:rsidRPr="006E6AD7">
        <w:rPr>
          <w:color w:val="000000"/>
          <w:spacing w:val="-7"/>
          <w:sz w:val="28"/>
          <w:szCs w:val="28"/>
          <w:highlight w:val="white"/>
        </w:rPr>
        <w:t xml:space="preserve">» </w:t>
      </w:r>
      <w:r w:rsidR="0015536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и Программой по изучению, </w:t>
      </w:r>
      <w:r w:rsidR="00155369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возрождению и развитию фольклора народов Республики Башкортостан и утверждено постановлением Правительства Республики Башкортостан от 10 мая 2006 года № 121.</w:t>
      </w:r>
      <w:r w:rsidR="00CC7020" w:rsidRPr="00CC7020">
        <w:rPr>
          <w:b/>
          <w:bCs/>
          <w:color w:val="000000"/>
          <w:spacing w:val="-9"/>
          <w:sz w:val="28"/>
          <w:szCs w:val="28"/>
          <w:highlight w:val="white"/>
        </w:rPr>
        <w:t xml:space="preserve"> </w:t>
      </w:r>
    </w:p>
    <w:p w:rsidR="00CC7020" w:rsidRDefault="00CC7020" w:rsidP="00CC7020">
      <w:pPr>
        <w:tabs>
          <w:tab w:val="left" w:pos="709"/>
          <w:tab w:val="left" w:pos="9498"/>
        </w:tabs>
        <w:autoSpaceDE w:val="0"/>
        <w:autoSpaceDN w:val="0"/>
        <w:adjustRightInd w:val="0"/>
        <w:ind w:right="34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b/>
          <w:bCs/>
          <w:color w:val="000000"/>
          <w:spacing w:val="-9"/>
          <w:sz w:val="28"/>
          <w:szCs w:val="28"/>
          <w:highlight w:val="white"/>
          <w:lang w:val="en-US"/>
        </w:rPr>
        <w:t>I</w:t>
      </w:r>
      <w:r w:rsidRPr="006E6AD7">
        <w:rPr>
          <w:b/>
          <w:bCs/>
          <w:color w:val="000000"/>
          <w:spacing w:val="-9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b/>
          <w:bCs/>
          <w:color w:val="000000"/>
          <w:spacing w:val="-9"/>
          <w:sz w:val="28"/>
          <w:szCs w:val="28"/>
          <w:highlight w:val="white"/>
        </w:rPr>
        <w:t>Учредители и организаторы праздника</w:t>
      </w:r>
    </w:p>
    <w:p w:rsidR="00CC7020" w:rsidRPr="00CC7020" w:rsidRDefault="00CC7020" w:rsidP="00CC70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 w:rsidRPr="00CC7020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Министерство культуры Республики </w:t>
      </w:r>
      <w:r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>Башкортостан;</w:t>
      </w:r>
    </w:p>
    <w:p w:rsidR="00CC7020" w:rsidRDefault="00CC7020" w:rsidP="00CC70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Институт Гуманитарных Исследований Академии наук</w:t>
      </w:r>
      <w:r w:rsidRPr="00CC7020">
        <w:rPr>
          <w:color w:val="000000"/>
          <w:spacing w:val="-9"/>
          <w:sz w:val="28"/>
          <w:szCs w:val="28"/>
          <w:highlight w:val="white"/>
        </w:rPr>
        <w:t xml:space="preserve"> </w:t>
      </w:r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Республики Башкортостан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;</w:t>
      </w:r>
    </w:p>
    <w:p w:rsidR="00CC7020" w:rsidRDefault="00CC7020" w:rsidP="00CC70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Республиканский центр народного творчества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;</w:t>
      </w:r>
    </w:p>
    <w:p w:rsidR="00CC7020" w:rsidRDefault="00CC7020" w:rsidP="00CC70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 xml:space="preserve">Администрация муниципального района </w:t>
      </w:r>
      <w:proofErr w:type="spellStart"/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Куюргазинский</w:t>
      </w:r>
      <w:proofErr w:type="spellEnd"/>
      <w:r w:rsidRPr="00CC7020"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 xml:space="preserve"> район Республики Башкортостан.</w:t>
      </w:r>
    </w:p>
    <w:p w:rsidR="00155369" w:rsidRPr="00CC7020" w:rsidRDefault="00CC7020" w:rsidP="00CC7020">
      <w:pPr>
        <w:pStyle w:val="a3"/>
        <w:autoSpaceDE w:val="0"/>
        <w:autoSpaceDN w:val="0"/>
        <w:adjustRightInd w:val="0"/>
        <w:ind w:left="1440"/>
        <w:jc w:val="center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-10"/>
          <w:sz w:val="28"/>
          <w:szCs w:val="28"/>
          <w:highlight w:val="white"/>
          <w:lang w:val="en-US"/>
        </w:rPr>
        <w:t>II</w:t>
      </w:r>
      <w:r>
        <w:rPr>
          <w:rFonts w:ascii="Times New Roman CYR" w:hAnsi="Times New Roman CYR" w:cs="Times New Roman CYR"/>
          <w:b/>
          <w:bCs/>
          <w:color w:val="000000"/>
          <w:spacing w:val="-10"/>
          <w:sz w:val="28"/>
          <w:szCs w:val="28"/>
          <w:highlight w:val="white"/>
        </w:rPr>
        <w:t xml:space="preserve">. </w:t>
      </w:r>
      <w:r w:rsidRPr="00CC7020">
        <w:rPr>
          <w:rFonts w:ascii="Times New Roman CYR" w:hAnsi="Times New Roman CYR" w:cs="Times New Roman CYR"/>
          <w:b/>
          <w:bCs/>
          <w:color w:val="000000"/>
          <w:spacing w:val="-10"/>
          <w:sz w:val="28"/>
          <w:szCs w:val="28"/>
          <w:highlight w:val="white"/>
        </w:rPr>
        <w:t>Ц</w:t>
      </w:r>
      <w:r w:rsidR="00155369" w:rsidRPr="00CC7020">
        <w:rPr>
          <w:rFonts w:ascii="Times New Roman CYR" w:hAnsi="Times New Roman CYR" w:cs="Times New Roman CYR"/>
          <w:b/>
          <w:bCs/>
          <w:color w:val="000000"/>
          <w:spacing w:val="-10"/>
          <w:sz w:val="28"/>
          <w:szCs w:val="28"/>
          <w:highlight w:val="white"/>
        </w:rPr>
        <w:t>ели и задачи праздника</w:t>
      </w:r>
    </w:p>
    <w:p w:rsidR="00155369" w:rsidRDefault="00155369" w:rsidP="00155369">
      <w:pPr>
        <w:pStyle w:val="a4"/>
        <w:ind w:firstLine="708"/>
        <w:jc w:val="both"/>
        <w:rPr>
          <w:color w:val="000000"/>
          <w:spacing w:val="-11"/>
          <w:sz w:val="28"/>
          <w:szCs w:val="28"/>
          <w:highlight w:val="white"/>
        </w:rPr>
      </w:pPr>
      <w:r w:rsidRPr="00A35E07">
        <w:rPr>
          <w:bCs/>
          <w:color w:val="000000"/>
          <w:spacing w:val="-10"/>
          <w:sz w:val="28"/>
          <w:szCs w:val="28"/>
          <w:highlight w:val="white"/>
        </w:rPr>
        <w:t xml:space="preserve">Праздник </w:t>
      </w:r>
      <w:r>
        <w:rPr>
          <w:bCs/>
          <w:color w:val="000000"/>
          <w:spacing w:val="-10"/>
          <w:sz w:val="28"/>
          <w:szCs w:val="28"/>
          <w:highlight w:val="white"/>
        </w:rPr>
        <w:t>«</w:t>
      </w:r>
      <w:proofErr w:type="spellStart"/>
      <w:r>
        <w:rPr>
          <w:bCs/>
          <w:color w:val="000000"/>
          <w:spacing w:val="-10"/>
          <w:sz w:val="28"/>
          <w:szCs w:val="28"/>
          <w:highlight w:val="white"/>
        </w:rPr>
        <w:t>Шэжере</w:t>
      </w:r>
      <w:proofErr w:type="spellEnd"/>
      <w:r>
        <w:rPr>
          <w:bCs/>
          <w:color w:val="000000"/>
          <w:spacing w:val="-10"/>
          <w:sz w:val="28"/>
          <w:szCs w:val="28"/>
          <w:highlight w:val="white"/>
        </w:rPr>
        <w:t xml:space="preserve"> байрамы» </w:t>
      </w:r>
      <w:r w:rsidRPr="00A35E07">
        <w:rPr>
          <w:bCs/>
          <w:color w:val="000000"/>
          <w:spacing w:val="-10"/>
          <w:sz w:val="28"/>
          <w:szCs w:val="28"/>
          <w:highlight w:val="white"/>
        </w:rPr>
        <w:t xml:space="preserve">проводится в целях </w:t>
      </w:r>
      <w:r w:rsidRPr="00A35E07">
        <w:rPr>
          <w:color w:val="000000"/>
          <w:spacing w:val="1"/>
          <w:sz w:val="28"/>
          <w:szCs w:val="28"/>
          <w:highlight w:val="white"/>
        </w:rPr>
        <w:t xml:space="preserve">расширения научно-исследовательской, краеведческой, этнографической </w:t>
      </w:r>
      <w:r w:rsidRPr="00A35E07">
        <w:rPr>
          <w:color w:val="000000"/>
          <w:sz w:val="28"/>
          <w:szCs w:val="28"/>
          <w:highlight w:val="white"/>
        </w:rPr>
        <w:t xml:space="preserve">деятельности в ходе составления </w:t>
      </w:r>
      <w:proofErr w:type="spellStart"/>
      <w:r w:rsidRPr="00A35E07">
        <w:rPr>
          <w:color w:val="000000"/>
          <w:sz w:val="28"/>
          <w:szCs w:val="28"/>
          <w:highlight w:val="white"/>
        </w:rPr>
        <w:t>шежере</w:t>
      </w:r>
      <w:proofErr w:type="spellEnd"/>
      <w:r w:rsidRPr="00A35E07">
        <w:rPr>
          <w:color w:val="000000"/>
          <w:sz w:val="28"/>
          <w:szCs w:val="28"/>
          <w:highlight w:val="white"/>
        </w:rPr>
        <w:t xml:space="preserve"> (родословной), привлечение молодежи к исследовательской и научной работе, </w:t>
      </w:r>
      <w:r w:rsidRPr="00A35E07">
        <w:rPr>
          <w:sz w:val="28"/>
          <w:szCs w:val="28"/>
          <w:highlight w:val="white"/>
        </w:rPr>
        <w:t xml:space="preserve">способствования повышению у населения интереса к истории </w:t>
      </w:r>
      <w:r>
        <w:rPr>
          <w:color w:val="000000"/>
          <w:spacing w:val="-11"/>
          <w:sz w:val="28"/>
          <w:szCs w:val="28"/>
          <w:highlight w:val="white"/>
        </w:rPr>
        <w:t>Великой Отечественной войны 1941-1945 гг</w:t>
      </w:r>
      <w:r w:rsidRPr="00A35E07">
        <w:rPr>
          <w:color w:val="000000"/>
          <w:spacing w:val="-11"/>
          <w:sz w:val="28"/>
          <w:szCs w:val="28"/>
          <w:highlight w:val="white"/>
        </w:rPr>
        <w:t>.</w:t>
      </w:r>
    </w:p>
    <w:p w:rsidR="00CC7020" w:rsidRDefault="00155369" w:rsidP="00CC7020">
      <w:pPr>
        <w:pStyle w:val="a4"/>
        <w:ind w:firstLine="708"/>
        <w:jc w:val="both"/>
        <w:rPr>
          <w:color w:val="000000"/>
          <w:spacing w:val="-11"/>
          <w:sz w:val="28"/>
          <w:szCs w:val="28"/>
          <w:highlight w:val="white"/>
        </w:rPr>
      </w:pPr>
      <w:r>
        <w:rPr>
          <w:color w:val="000000"/>
          <w:spacing w:val="-11"/>
          <w:sz w:val="28"/>
          <w:szCs w:val="28"/>
          <w:highlight w:val="white"/>
        </w:rPr>
        <w:lastRenderedPageBreak/>
        <w:t xml:space="preserve">Задачи праздника: </w:t>
      </w:r>
    </w:p>
    <w:p w:rsidR="00CC7020" w:rsidRDefault="00155369" w:rsidP="00CC7020">
      <w:pPr>
        <w:pStyle w:val="a4"/>
        <w:numPr>
          <w:ilvl w:val="0"/>
          <w:numId w:val="5"/>
        </w:numPr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поддержка и развитие традиций семейного творчества, усиление его роли в эстетическом, нравственном и духовном воспитании 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подрастающего поколения;</w:t>
      </w:r>
    </w:p>
    <w:p w:rsidR="00155369" w:rsidRPr="00CC7020" w:rsidRDefault="00155369" w:rsidP="00CC7020">
      <w:pPr>
        <w:pStyle w:val="a4"/>
        <w:numPr>
          <w:ilvl w:val="0"/>
          <w:numId w:val="5"/>
        </w:numPr>
        <w:jc w:val="both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сохранение летописей, эпосов, преданий, легенд, национальных праздников, обрядовых игр.</w:t>
      </w:r>
    </w:p>
    <w:p w:rsidR="00155369" w:rsidRDefault="00155369" w:rsidP="00155369">
      <w:pPr>
        <w:tabs>
          <w:tab w:val="left" w:pos="709"/>
          <w:tab w:val="left" w:pos="9498"/>
        </w:tabs>
        <w:autoSpaceDE w:val="0"/>
        <w:autoSpaceDN w:val="0"/>
        <w:adjustRightInd w:val="0"/>
        <w:ind w:left="6" w:firstLine="703"/>
        <w:jc w:val="center"/>
        <w:rPr>
          <w:rFonts w:ascii="Times New Roman CYR" w:hAnsi="Times New Roman CYR" w:cs="Times New Roman CYR"/>
          <w:b/>
          <w:bCs/>
          <w:color w:val="000000"/>
          <w:spacing w:val="-6"/>
          <w:sz w:val="28"/>
          <w:szCs w:val="28"/>
          <w:highlight w:val="white"/>
        </w:rPr>
      </w:pPr>
      <w:r>
        <w:rPr>
          <w:b/>
          <w:bCs/>
          <w:color w:val="000000"/>
          <w:spacing w:val="-6"/>
          <w:sz w:val="28"/>
          <w:szCs w:val="28"/>
          <w:highlight w:val="white"/>
          <w:lang w:val="en-US"/>
        </w:rPr>
        <w:t>III</w:t>
      </w:r>
      <w:r w:rsidRPr="006E6AD7">
        <w:rPr>
          <w:b/>
          <w:bCs/>
          <w:color w:val="000000"/>
          <w:spacing w:val="-6"/>
          <w:sz w:val="28"/>
          <w:szCs w:val="28"/>
          <w:highlight w:val="white"/>
        </w:rPr>
        <w:t xml:space="preserve">. </w:t>
      </w:r>
      <w:r>
        <w:rPr>
          <w:b/>
          <w:bCs/>
          <w:color w:val="000000"/>
          <w:spacing w:val="-6"/>
          <w:sz w:val="28"/>
          <w:szCs w:val="28"/>
          <w:highlight w:val="white"/>
        </w:rPr>
        <w:t>Условия и порядок проведения</w:t>
      </w:r>
      <w:r>
        <w:rPr>
          <w:rFonts w:ascii="Times New Roman CYR" w:hAnsi="Times New Roman CYR" w:cs="Times New Roman CYR"/>
          <w:b/>
          <w:bCs/>
          <w:color w:val="000000"/>
          <w:spacing w:val="-6"/>
          <w:sz w:val="28"/>
          <w:szCs w:val="28"/>
          <w:highlight w:val="white"/>
        </w:rPr>
        <w:t xml:space="preserve"> праздника</w:t>
      </w:r>
    </w:p>
    <w:p w:rsidR="00155369" w:rsidRDefault="00155369" w:rsidP="00155369">
      <w:pPr>
        <w:tabs>
          <w:tab w:val="left" w:pos="709"/>
          <w:tab w:val="left" w:pos="9498"/>
        </w:tabs>
        <w:autoSpaceDE w:val="0"/>
        <w:autoSpaceDN w:val="0"/>
        <w:adjustRightInd w:val="0"/>
        <w:ind w:left="6" w:right="101" w:firstLine="703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3"/>
          <w:sz w:val="28"/>
          <w:szCs w:val="28"/>
          <w:highlight w:val="white"/>
        </w:rPr>
        <w:t xml:space="preserve">Министерством культуры Республики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Башкортостан ежегодно приказом утверждаются: Республиканский оргкомитет - для проведения конкурсов, конференции; Республиканская экспертная комиссия - для оценки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представленных работ.</w:t>
      </w:r>
    </w:p>
    <w:p w:rsidR="00155369" w:rsidRPr="00F07A3D" w:rsidRDefault="00155369" w:rsidP="00F07A3D">
      <w:pPr>
        <w:pStyle w:val="a4"/>
        <w:ind w:firstLine="708"/>
        <w:jc w:val="both"/>
        <w:rPr>
          <w:sz w:val="28"/>
          <w:szCs w:val="28"/>
          <w:highlight w:val="white"/>
        </w:rPr>
      </w:pPr>
      <w:r w:rsidRPr="00F07A3D">
        <w:rPr>
          <w:spacing w:val="7"/>
          <w:sz w:val="28"/>
          <w:szCs w:val="28"/>
          <w:highlight w:val="white"/>
        </w:rPr>
        <w:t xml:space="preserve">В муниципальных районах и городских округах создаются районные </w:t>
      </w:r>
      <w:r w:rsidRPr="00F07A3D">
        <w:rPr>
          <w:sz w:val="28"/>
          <w:szCs w:val="28"/>
          <w:highlight w:val="white"/>
        </w:rPr>
        <w:t>(городские) отборочные комиссии для выявления лучших работ составителей</w:t>
      </w:r>
      <w:r w:rsidR="008C6079" w:rsidRPr="00F07A3D">
        <w:rPr>
          <w:sz w:val="28"/>
          <w:szCs w:val="28"/>
          <w:highlight w:val="white"/>
        </w:rPr>
        <w:t xml:space="preserve"> и оформителей</w:t>
      </w:r>
      <w:r w:rsidRPr="00F07A3D">
        <w:rPr>
          <w:sz w:val="28"/>
          <w:szCs w:val="28"/>
          <w:highlight w:val="white"/>
        </w:rPr>
        <w:t xml:space="preserve"> </w:t>
      </w:r>
      <w:proofErr w:type="spellStart"/>
      <w:r w:rsidRPr="00F07A3D">
        <w:rPr>
          <w:sz w:val="28"/>
          <w:szCs w:val="28"/>
          <w:highlight w:val="white"/>
        </w:rPr>
        <w:t>шежере</w:t>
      </w:r>
      <w:proofErr w:type="spellEnd"/>
      <w:r w:rsidRPr="00F07A3D">
        <w:rPr>
          <w:sz w:val="28"/>
          <w:szCs w:val="28"/>
          <w:highlight w:val="white"/>
        </w:rPr>
        <w:t xml:space="preserve"> (родословных). Регламент работы отборочных комиссий </w:t>
      </w:r>
      <w:r w:rsidRPr="00F07A3D">
        <w:rPr>
          <w:spacing w:val="3"/>
          <w:sz w:val="28"/>
          <w:szCs w:val="28"/>
          <w:highlight w:val="white"/>
        </w:rPr>
        <w:t xml:space="preserve">определяется решением органа местной исполнительной власти или </w:t>
      </w:r>
      <w:r w:rsidRPr="00F07A3D">
        <w:rPr>
          <w:sz w:val="28"/>
          <w:szCs w:val="28"/>
          <w:highlight w:val="white"/>
        </w:rPr>
        <w:t>уполномоченным им структурным подразделением.</w:t>
      </w:r>
    </w:p>
    <w:p w:rsidR="00155369" w:rsidRPr="00F07A3D" w:rsidRDefault="00155369" w:rsidP="00F07A3D">
      <w:pPr>
        <w:pStyle w:val="a4"/>
        <w:ind w:firstLine="708"/>
        <w:jc w:val="both"/>
        <w:rPr>
          <w:sz w:val="28"/>
          <w:szCs w:val="28"/>
          <w:highlight w:val="white"/>
        </w:rPr>
      </w:pPr>
      <w:proofErr w:type="gramStart"/>
      <w:r w:rsidRPr="00F07A3D">
        <w:rPr>
          <w:spacing w:val="3"/>
          <w:sz w:val="28"/>
          <w:szCs w:val="28"/>
          <w:highlight w:val="white"/>
        </w:rPr>
        <w:t xml:space="preserve">В состав экспертной комиссии и отборочных комиссий Республиканского </w:t>
      </w:r>
      <w:r w:rsidRPr="00F07A3D">
        <w:rPr>
          <w:bCs/>
          <w:spacing w:val="-11"/>
          <w:sz w:val="28"/>
          <w:szCs w:val="28"/>
          <w:highlight w:val="white"/>
        </w:rPr>
        <w:t>народного праздника «</w:t>
      </w:r>
      <w:proofErr w:type="spellStart"/>
      <w:r w:rsidRPr="00F07A3D">
        <w:rPr>
          <w:bCs/>
          <w:spacing w:val="-11"/>
          <w:sz w:val="28"/>
          <w:szCs w:val="28"/>
          <w:highlight w:val="white"/>
        </w:rPr>
        <w:t>Шежере</w:t>
      </w:r>
      <w:proofErr w:type="spellEnd"/>
      <w:r w:rsidRPr="00F07A3D">
        <w:rPr>
          <w:bCs/>
          <w:spacing w:val="-11"/>
          <w:sz w:val="28"/>
          <w:szCs w:val="28"/>
          <w:highlight w:val="white"/>
        </w:rPr>
        <w:t xml:space="preserve"> байрамы»</w:t>
      </w:r>
      <w:r w:rsidRPr="00F07A3D">
        <w:rPr>
          <w:b/>
          <w:bCs/>
          <w:spacing w:val="-11"/>
          <w:sz w:val="28"/>
          <w:szCs w:val="28"/>
          <w:highlight w:val="white"/>
        </w:rPr>
        <w:t xml:space="preserve"> </w:t>
      </w:r>
      <w:r w:rsidRPr="00F07A3D">
        <w:rPr>
          <w:spacing w:val="4"/>
          <w:sz w:val="28"/>
          <w:szCs w:val="28"/>
          <w:highlight w:val="white"/>
        </w:rPr>
        <w:t xml:space="preserve">входят представители учреждений и органов культуры, образования, архивов, </w:t>
      </w:r>
      <w:r w:rsidRPr="00F07A3D">
        <w:rPr>
          <w:sz w:val="28"/>
          <w:szCs w:val="28"/>
          <w:highlight w:val="white"/>
        </w:rPr>
        <w:t xml:space="preserve">ЗАГС, средств массовой информации, национально-культурных общественных организаций, учёные (историки, археологи, этнографы, фольклористы, филологи), </w:t>
      </w:r>
      <w:r w:rsidRPr="00F07A3D">
        <w:rPr>
          <w:spacing w:val="8"/>
          <w:sz w:val="28"/>
          <w:szCs w:val="28"/>
          <w:highlight w:val="white"/>
        </w:rPr>
        <w:t xml:space="preserve">а также писатели, краеведы, деятели культуры и искусства Республики </w:t>
      </w:r>
      <w:r w:rsidRPr="00F07A3D">
        <w:rPr>
          <w:spacing w:val="-1"/>
          <w:sz w:val="28"/>
          <w:szCs w:val="28"/>
          <w:highlight w:val="white"/>
        </w:rPr>
        <w:t>Башкортостан.</w:t>
      </w:r>
      <w:proofErr w:type="gramEnd"/>
    </w:p>
    <w:p w:rsidR="000D245E" w:rsidRPr="00F07A3D" w:rsidRDefault="000D245E" w:rsidP="00F07A3D">
      <w:pPr>
        <w:pStyle w:val="a4"/>
        <w:ind w:firstLine="708"/>
        <w:jc w:val="both"/>
        <w:rPr>
          <w:spacing w:val="1"/>
          <w:sz w:val="28"/>
          <w:szCs w:val="28"/>
          <w:highlight w:val="white"/>
        </w:rPr>
      </w:pPr>
      <w:r w:rsidRPr="00F07A3D">
        <w:rPr>
          <w:spacing w:val="-11"/>
          <w:sz w:val="28"/>
          <w:szCs w:val="28"/>
          <w:highlight w:val="white"/>
        </w:rPr>
        <w:t>Республиканский народный праздник «</w:t>
      </w:r>
      <w:proofErr w:type="spellStart"/>
      <w:r w:rsidRPr="00F07A3D">
        <w:rPr>
          <w:spacing w:val="-11"/>
          <w:sz w:val="28"/>
          <w:szCs w:val="28"/>
          <w:highlight w:val="white"/>
        </w:rPr>
        <w:t>Шежере</w:t>
      </w:r>
      <w:proofErr w:type="spellEnd"/>
      <w:r w:rsidRPr="00F07A3D">
        <w:rPr>
          <w:spacing w:val="-11"/>
          <w:sz w:val="28"/>
          <w:szCs w:val="28"/>
          <w:highlight w:val="white"/>
        </w:rPr>
        <w:t xml:space="preserve"> байрамы», </w:t>
      </w:r>
      <w:proofErr w:type="spellStart"/>
      <w:r w:rsidRPr="00F07A3D">
        <w:rPr>
          <w:spacing w:val="-11"/>
          <w:sz w:val="28"/>
          <w:szCs w:val="28"/>
          <w:highlight w:val="white"/>
        </w:rPr>
        <w:t>посвященн</w:t>
      </w:r>
      <w:proofErr w:type="spellEnd"/>
      <w:r w:rsidRPr="00F07A3D">
        <w:rPr>
          <w:spacing w:val="-11"/>
          <w:sz w:val="28"/>
          <w:szCs w:val="28"/>
          <w:highlight w:val="white"/>
          <w:lang w:val="ba-RU"/>
        </w:rPr>
        <w:t>ый</w:t>
      </w:r>
      <w:r w:rsidRPr="00F07A3D">
        <w:rPr>
          <w:spacing w:val="-11"/>
          <w:sz w:val="28"/>
          <w:szCs w:val="28"/>
          <w:highlight w:val="white"/>
        </w:rPr>
        <w:t xml:space="preserve"> </w:t>
      </w:r>
      <w:r w:rsidRPr="00F07A3D">
        <w:rPr>
          <w:spacing w:val="-11"/>
          <w:sz w:val="28"/>
          <w:szCs w:val="28"/>
          <w:highlight w:val="white"/>
          <w:lang w:val="ba-RU"/>
        </w:rPr>
        <w:t>Героям Советского Союза Великой Отечественной</w:t>
      </w:r>
      <w:r w:rsidRPr="00F07A3D">
        <w:rPr>
          <w:spacing w:val="-11"/>
          <w:sz w:val="28"/>
          <w:szCs w:val="28"/>
          <w:highlight w:val="white"/>
        </w:rPr>
        <w:t xml:space="preserve"> войны проводится </w:t>
      </w:r>
      <w:r w:rsidR="00864F60">
        <w:rPr>
          <w:spacing w:val="-2"/>
          <w:sz w:val="28"/>
          <w:szCs w:val="28"/>
          <w:highlight w:val="white"/>
        </w:rPr>
        <w:t xml:space="preserve">23 </w:t>
      </w:r>
      <w:r w:rsidRPr="00F07A3D">
        <w:rPr>
          <w:spacing w:val="-2"/>
          <w:sz w:val="28"/>
          <w:szCs w:val="28"/>
          <w:highlight w:val="white"/>
        </w:rPr>
        <w:t>сентябр</w:t>
      </w:r>
      <w:r w:rsidR="00864F60">
        <w:rPr>
          <w:spacing w:val="-2"/>
          <w:sz w:val="28"/>
          <w:szCs w:val="28"/>
          <w:highlight w:val="white"/>
        </w:rPr>
        <w:t>я</w:t>
      </w:r>
      <w:r w:rsidRPr="00F07A3D">
        <w:rPr>
          <w:spacing w:val="-2"/>
          <w:sz w:val="28"/>
          <w:szCs w:val="28"/>
          <w:highlight w:val="white"/>
        </w:rPr>
        <w:t xml:space="preserve"> 201</w:t>
      </w:r>
      <w:r w:rsidRPr="00F07A3D">
        <w:rPr>
          <w:spacing w:val="-2"/>
          <w:sz w:val="28"/>
          <w:szCs w:val="28"/>
          <w:highlight w:val="white"/>
          <w:lang w:val="ba-RU"/>
        </w:rPr>
        <w:t>5</w:t>
      </w:r>
      <w:r w:rsidRPr="00F07A3D">
        <w:rPr>
          <w:spacing w:val="-2"/>
          <w:sz w:val="28"/>
          <w:szCs w:val="28"/>
          <w:highlight w:val="white"/>
        </w:rPr>
        <w:t xml:space="preserve"> года в</w:t>
      </w:r>
      <w:r w:rsidRPr="00F07A3D">
        <w:rPr>
          <w:spacing w:val="-2"/>
          <w:sz w:val="28"/>
          <w:szCs w:val="28"/>
          <w:highlight w:val="white"/>
          <w:lang w:val="ba-RU"/>
        </w:rPr>
        <w:t xml:space="preserve"> Куюргазинском </w:t>
      </w:r>
      <w:r w:rsidRPr="00F07A3D">
        <w:rPr>
          <w:spacing w:val="-2"/>
          <w:sz w:val="28"/>
          <w:szCs w:val="28"/>
          <w:highlight w:val="white"/>
        </w:rPr>
        <w:t>районе</w:t>
      </w:r>
      <w:r w:rsidRPr="00F07A3D">
        <w:rPr>
          <w:spacing w:val="-6"/>
          <w:sz w:val="28"/>
          <w:szCs w:val="28"/>
          <w:highlight w:val="white"/>
        </w:rPr>
        <w:t xml:space="preserve"> </w:t>
      </w:r>
      <w:r w:rsidRPr="00F07A3D">
        <w:rPr>
          <w:spacing w:val="-8"/>
          <w:sz w:val="28"/>
          <w:szCs w:val="28"/>
          <w:highlight w:val="white"/>
        </w:rPr>
        <w:t>Республики Башкортостан</w:t>
      </w:r>
      <w:r w:rsidRPr="00F07A3D">
        <w:rPr>
          <w:spacing w:val="1"/>
          <w:sz w:val="28"/>
          <w:szCs w:val="28"/>
          <w:highlight w:val="white"/>
        </w:rPr>
        <w:t>.</w:t>
      </w:r>
    </w:p>
    <w:p w:rsidR="00155369" w:rsidRPr="00F07A3D" w:rsidRDefault="00155369" w:rsidP="00F07A3D">
      <w:pPr>
        <w:pStyle w:val="a4"/>
        <w:ind w:firstLine="708"/>
        <w:jc w:val="both"/>
        <w:rPr>
          <w:b/>
          <w:bCs/>
          <w:sz w:val="28"/>
          <w:szCs w:val="28"/>
          <w:highlight w:val="white"/>
        </w:rPr>
      </w:pPr>
      <w:r w:rsidRPr="00F07A3D">
        <w:rPr>
          <w:spacing w:val="1"/>
          <w:sz w:val="28"/>
          <w:szCs w:val="28"/>
          <w:highlight w:val="white"/>
        </w:rPr>
        <w:t>В рамках народного праздника «</w:t>
      </w:r>
      <w:proofErr w:type="spellStart"/>
      <w:r w:rsidRPr="00F07A3D">
        <w:rPr>
          <w:spacing w:val="1"/>
          <w:sz w:val="28"/>
          <w:szCs w:val="28"/>
          <w:highlight w:val="white"/>
        </w:rPr>
        <w:t>Шежере</w:t>
      </w:r>
      <w:proofErr w:type="spellEnd"/>
      <w:r w:rsidRPr="00F07A3D">
        <w:rPr>
          <w:spacing w:val="1"/>
          <w:sz w:val="28"/>
          <w:szCs w:val="28"/>
          <w:highlight w:val="white"/>
        </w:rPr>
        <w:t xml:space="preserve"> байрамы» проводится </w:t>
      </w:r>
      <w:r w:rsidR="00F07A3D">
        <w:rPr>
          <w:spacing w:val="1"/>
          <w:sz w:val="28"/>
          <w:szCs w:val="28"/>
          <w:highlight w:val="white"/>
        </w:rPr>
        <w:t>театрализованное представление</w:t>
      </w:r>
      <w:r w:rsidR="00044A38">
        <w:rPr>
          <w:spacing w:val="1"/>
          <w:sz w:val="28"/>
          <w:szCs w:val="28"/>
          <w:highlight w:val="white"/>
        </w:rPr>
        <w:t>,</w:t>
      </w:r>
      <w:r w:rsidR="00F07A3D">
        <w:rPr>
          <w:spacing w:val="1"/>
          <w:sz w:val="28"/>
          <w:szCs w:val="28"/>
          <w:highlight w:val="white"/>
        </w:rPr>
        <w:t xml:space="preserve"> посвященн</w:t>
      </w:r>
      <w:r w:rsidR="00044A38">
        <w:rPr>
          <w:spacing w:val="1"/>
          <w:sz w:val="28"/>
          <w:szCs w:val="28"/>
          <w:highlight w:val="white"/>
        </w:rPr>
        <w:t>ое</w:t>
      </w:r>
      <w:r w:rsidR="00F07A3D">
        <w:rPr>
          <w:spacing w:val="1"/>
          <w:sz w:val="28"/>
          <w:szCs w:val="28"/>
          <w:highlight w:val="white"/>
        </w:rPr>
        <w:t xml:space="preserve"> подвигу </w:t>
      </w:r>
      <w:r w:rsidR="0071619D">
        <w:rPr>
          <w:spacing w:val="1"/>
          <w:sz w:val="28"/>
          <w:szCs w:val="28"/>
          <w:highlight w:val="white"/>
        </w:rPr>
        <w:t xml:space="preserve">участников и </w:t>
      </w:r>
      <w:r w:rsidR="00F07A3D">
        <w:rPr>
          <w:spacing w:val="1"/>
          <w:sz w:val="28"/>
          <w:szCs w:val="28"/>
          <w:highlight w:val="white"/>
        </w:rPr>
        <w:t>Геро</w:t>
      </w:r>
      <w:r w:rsidR="00367D1C">
        <w:rPr>
          <w:spacing w:val="1"/>
          <w:sz w:val="28"/>
          <w:szCs w:val="28"/>
          <w:highlight w:val="white"/>
        </w:rPr>
        <w:t xml:space="preserve">ев </w:t>
      </w:r>
      <w:r w:rsidR="00F07A3D">
        <w:rPr>
          <w:spacing w:val="1"/>
          <w:sz w:val="28"/>
          <w:szCs w:val="28"/>
          <w:highlight w:val="white"/>
        </w:rPr>
        <w:t xml:space="preserve">Великой Отечественной войны, выходцам из </w:t>
      </w:r>
      <w:proofErr w:type="spellStart"/>
      <w:r w:rsidR="00F07A3D">
        <w:rPr>
          <w:spacing w:val="1"/>
          <w:sz w:val="28"/>
          <w:szCs w:val="28"/>
          <w:highlight w:val="white"/>
        </w:rPr>
        <w:t>Куюргазинского</w:t>
      </w:r>
      <w:proofErr w:type="spellEnd"/>
      <w:r w:rsidR="00F07A3D">
        <w:rPr>
          <w:spacing w:val="1"/>
          <w:sz w:val="28"/>
          <w:szCs w:val="28"/>
          <w:highlight w:val="white"/>
        </w:rPr>
        <w:t xml:space="preserve"> района и Республики Башкортостан, </w:t>
      </w:r>
      <w:r w:rsidRPr="00F07A3D">
        <w:rPr>
          <w:spacing w:val="1"/>
          <w:sz w:val="28"/>
          <w:szCs w:val="28"/>
          <w:highlight w:val="white"/>
        </w:rPr>
        <w:t>Республиканская выставк</w:t>
      </w:r>
      <w:proofErr w:type="gramStart"/>
      <w:r w:rsidRPr="00F07A3D">
        <w:rPr>
          <w:spacing w:val="1"/>
          <w:sz w:val="28"/>
          <w:szCs w:val="28"/>
          <w:highlight w:val="white"/>
        </w:rPr>
        <w:t>а</w:t>
      </w:r>
      <w:r w:rsidR="00864F60">
        <w:rPr>
          <w:spacing w:val="1"/>
          <w:sz w:val="28"/>
          <w:szCs w:val="28"/>
          <w:highlight w:val="white"/>
        </w:rPr>
        <w:t>-</w:t>
      </w:r>
      <w:proofErr w:type="gramEnd"/>
      <w:r w:rsidR="00864F60">
        <w:rPr>
          <w:spacing w:val="1"/>
          <w:sz w:val="28"/>
          <w:szCs w:val="28"/>
          <w:highlight w:val="white"/>
        </w:rPr>
        <w:t xml:space="preserve"> конкурс составителей и </w:t>
      </w:r>
      <w:r w:rsidR="000D245E" w:rsidRPr="00F07A3D">
        <w:rPr>
          <w:spacing w:val="1"/>
          <w:sz w:val="28"/>
          <w:szCs w:val="28"/>
          <w:highlight w:val="white"/>
        </w:rPr>
        <w:t>оформителей</w:t>
      </w:r>
      <w:r w:rsidR="008C6079" w:rsidRPr="00F07A3D">
        <w:rPr>
          <w:spacing w:val="1"/>
          <w:sz w:val="28"/>
          <w:szCs w:val="28"/>
          <w:highlight w:val="white"/>
        </w:rPr>
        <w:t xml:space="preserve"> </w:t>
      </w:r>
      <w:proofErr w:type="spellStart"/>
      <w:r w:rsidRPr="00F07A3D">
        <w:rPr>
          <w:spacing w:val="1"/>
          <w:sz w:val="28"/>
          <w:szCs w:val="28"/>
          <w:highlight w:val="white"/>
        </w:rPr>
        <w:t>шежере</w:t>
      </w:r>
      <w:proofErr w:type="spellEnd"/>
      <w:r w:rsidRPr="00F07A3D">
        <w:rPr>
          <w:spacing w:val="1"/>
          <w:sz w:val="28"/>
          <w:szCs w:val="28"/>
          <w:highlight w:val="white"/>
        </w:rPr>
        <w:t xml:space="preserve"> (родословной), посвященный Героям Советского Союза, научно-практическая конференция.</w:t>
      </w:r>
    </w:p>
    <w:p w:rsidR="000D245E" w:rsidRPr="00F07A3D" w:rsidRDefault="00CC7020" w:rsidP="00F07A3D">
      <w:pPr>
        <w:pStyle w:val="a4"/>
        <w:ind w:firstLine="708"/>
        <w:jc w:val="both"/>
        <w:rPr>
          <w:sz w:val="28"/>
          <w:szCs w:val="28"/>
          <w:highlight w:val="white"/>
        </w:rPr>
      </w:pPr>
      <w:r w:rsidRPr="00F07A3D">
        <w:rPr>
          <w:sz w:val="28"/>
          <w:szCs w:val="28"/>
        </w:rPr>
        <w:t>Т</w:t>
      </w:r>
      <w:r w:rsidR="000D245E" w:rsidRPr="00F07A3D">
        <w:rPr>
          <w:sz w:val="28"/>
          <w:szCs w:val="28"/>
        </w:rPr>
        <w:t>акже</w:t>
      </w:r>
      <w:r w:rsidR="00155369" w:rsidRPr="00F07A3D">
        <w:rPr>
          <w:sz w:val="28"/>
          <w:szCs w:val="28"/>
        </w:rPr>
        <w:t xml:space="preserve"> проводятся</w:t>
      </w:r>
      <w:r w:rsidR="00090D20" w:rsidRPr="00F07A3D">
        <w:rPr>
          <w:sz w:val="28"/>
          <w:szCs w:val="28"/>
        </w:rPr>
        <w:t xml:space="preserve">: </w:t>
      </w:r>
      <w:r w:rsidR="00155369" w:rsidRPr="00F07A3D">
        <w:rPr>
          <w:spacing w:val="-3"/>
          <w:sz w:val="28"/>
          <w:szCs w:val="28"/>
        </w:rPr>
        <w:t>народные и спортивные состязания, среди знатоков-организаторов национальных игр, м</w:t>
      </w:r>
      <w:r w:rsidR="00155369" w:rsidRPr="00F07A3D">
        <w:rPr>
          <w:spacing w:val="-3"/>
          <w:sz w:val="28"/>
          <w:szCs w:val="28"/>
          <w:highlight w:val="white"/>
        </w:rPr>
        <w:t>узыкально-поэтический конкурс, где принимают участие семейные династии.</w:t>
      </w:r>
    </w:p>
    <w:p w:rsidR="00155369" w:rsidRPr="00F07A3D" w:rsidRDefault="00155369" w:rsidP="00F07A3D">
      <w:pPr>
        <w:pStyle w:val="a4"/>
        <w:ind w:firstLine="708"/>
        <w:jc w:val="both"/>
        <w:rPr>
          <w:sz w:val="28"/>
          <w:szCs w:val="28"/>
          <w:highlight w:val="white"/>
        </w:rPr>
      </w:pPr>
      <w:r w:rsidRPr="00F07A3D">
        <w:rPr>
          <w:spacing w:val="-7"/>
          <w:sz w:val="28"/>
          <w:szCs w:val="28"/>
          <w:highlight w:val="white"/>
        </w:rPr>
        <w:t xml:space="preserve">В рамках праздника предусматривается проведение </w:t>
      </w:r>
      <w:r w:rsidRPr="00F07A3D">
        <w:rPr>
          <w:spacing w:val="-7"/>
          <w:sz w:val="28"/>
          <w:szCs w:val="28"/>
          <w:highlight w:val="white"/>
          <w:lang w:val="ba-RU"/>
        </w:rPr>
        <w:t xml:space="preserve"> </w:t>
      </w:r>
      <w:r w:rsidRPr="00F07A3D">
        <w:rPr>
          <w:spacing w:val="-7"/>
          <w:sz w:val="28"/>
          <w:szCs w:val="28"/>
          <w:highlight w:val="white"/>
        </w:rPr>
        <w:t xml:space="preserve">круглых столов, </w:t>
      </w:r>
      <w:r w:rsidRPr="00F07A3D">
        <w:rPr>
          <w:spacing w:val="-6"/>
          <w:sz w:val="28"/>
          <w:szCs w:val="28"/>
          <w:highlight w:val="white"/>
        </w:rPr>
        <w:t xml:space="preserve">экскурсий по историческим местам, конкурсных выступлений самодеятельных артистов, выставок народного декоративно-прикладного </w:t>
      </w:r>
      <w:r w:rsidRPr="00F07A3D">
        <w:rPr>
          <w:spacing w:val="-5"/>
          <w:sz w:val="28"/>
          <w:szCs w:val="28"/>
          <w:highlight w:val="white"/>
        </w:rPr>
        <w:t xml:space="preserve">искусства, ярмарок-продаж изделий народных мастеров и национальных </w:t>
      </w:r>
      <w:r w:rsidRPr="00F07A3D">
        <w:rPr>
          <w:spacing w:val="-15"/>
          <w:sz w:val="28"/>
          <w:szCs w:val="28"/>
          <w:highlight w:val="white"/>
        </w:rPr>
        <w:t>блюд.</w:t>
      </w:r>
    </w:p>
    <w:p w:rsidR="00155369" w:rsidRDefault="000D245E" w:rsidP="00CC7020">
      <w:pPr>
        <w:tabs>
          <w:tab w:val="left" w:pos="709"/>
          <w:tab w:val="left" w:pos="9498"/>
        </w:tabs>
        <w:autoSpaceDE w:val="0"/>
        <w:autoSpaceDN w:val="0"/>
        <w:adjustRightInd w:val="0"/>
        <w:ind w:left="5" w:firstLine="704"/>
        <w:jc w:val="both"/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празднике  принимают участие:</w:t>
      </w:r>
      <w:r w:rsidRPr="006E6AD7">
        <w:rPr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учащиеся школ, студенты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СУЗов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и ВУЗов,</w:t>
      </w:r>
      <w:r w:rsidRPr="006E6AD7">
        <w:rPr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аспиранты, преподаватели СОШ,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СУЗов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и ВУЗов, ученые, </w:t>
      </w:r>
      <w:r w:rsidRPr="006E6AD7">
        <w:rPr>
          <w:color w:val="000000"/>
          <w:sz w:val="28"/>
          <w:szCs w:val="28"/>
          <w:highlight w:val="white"/>
        </w:rPr>
        <w:t xml:space="preserve"> 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любители</w:t>
      </w:r>
      <w:r w:rsidRPr="006E6AD7">
        <w:rPr>
          <w:color w:val="000000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 пенсионеры. Также </w:t>
      </w:r>
      <w:r w:rsidR="00155369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 принимают участие любительские, семейные </w:t>
      </w:r>
      <w:r w:rsidR="0015536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коллективы, </w:t>
      </w:r>
      <w:r w:rsidR="0015536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lastRenderedPageBreak/>
        <w:t xml:space="preserve">мастера декоративно-прикладного творчества, почетные </w:t>
      </w:r>
      <w:r w:rsidR="00155369"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гост</w:t>
      </w:r>
      <w:r w:rsidR="00090D20"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 xml:space="preserve">и, деятели культуры и искусства, оформители-дизайнеры </w:t>
      </w:r>
      <w:proofErr w:type="spellStart"/>
      <w:r w:rsidR="00090D20"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шежере</w:t>
      </w:r>
      <w:proofErr w:type="spellEnd"/>
      <w:r w:rsidR="00090D20"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 xml:space="preserve"> и др.</w:t>
      </w:r>
    </w:p>
    <w:p w:rsidR="00155369" w:rsidRDefault="00CC7020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pacing w:val="-3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pacing w:val="-8"/>
          <w:sz w:val="28"/>
          <w:szCs w:val="28"/>
        </w:rPr>
        <w:t>П</w:t>
      </w:r>
      <w:r w:rsidR="00155369">
        <w:rPr>
          <w:rFonts w:ascii="Times New Roman CYR" w:hAnsi="Times New Roman CYR" w:cs="Times New Roman CYR"/>
          <w:color w:val="000000"/>
          <w:spacing w:val="-8"/>
          <w:sz w:val="28"/>
          <w:szCs w:val="28"/>
        </w:rPr>
        <w:t xml:space="preserve">риглашаются руководители творческих коллективов районов и городов Республики Башкортостан, представители башкирской диаспоры из регионов Российской Федерации, студенты, изучающие традиционный фольклор. </w:t>
      </w:r>
    </w:p>
    <w:p w:rsidR="00155369" w:rsidRDefault="00155369" w:rsidP="00155369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В ходе подготовки праздника обеспечивается благоустройство 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населенных пунктов, приведение в надлежащий вид дорог, площадей, зданий и территорий, прилегающих к общественным зданиям, жилых </w:t>
      </w:r>
      <w:r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>домов и частных</w:t>
      </w:r>
      <w:r>
        <w:rPr>
          <w:rFonts w:ascii="Times New Roman CYR" w:hAnsi="Times New Roman CYR" w:cs="Times New Roman CYR"/>
          <w:b/>
          <w:bCs/>
          <w:color w:val="000000"/>
          <w:spacing w:val="-11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>дворов.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В средствах массовой информации организуется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освещение народных праздников </w:t>
      </w:r>
      <w:r w:rsidRPr="006E6AD7">
        <w:rPr>
          <w:color w:val="000000"/>
          <w:spacing w:val="-4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 байрамы</w:t>
      </w:r>
      <w:r w:rsidRPr="006E6AD7">
        <w:rPr>
          <w:color w:val="000000"/>
          <w:spacing w:val="-4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в районных и 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 xml:space="preserve">городских печатных изданиях публикуются </w:t>
      </w:r>
      <w:proofErr w:type="spellStart"/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 xml:space="preserve"> местных родов.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Всем участникам народного праздника рекомендуется быть одетыми в традиционные национальные костюмы.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  <w:lang w:val="en-US"/>
        </w:rPr>
        <w:t>IV</w:t>
      </w:r>
      <w:r w:rsidRPr="006E6AD7">
        <w:rPr>
          <w:b/>
          <w:bCs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b/>
          <w:bCs/>
          <w:color w:val="000000"/>
          <w:spacing w:val="-7"/>
          <w:sz w:val="28"/>
          <w:szCs w:val="28"/>
          <w:highlight w:val="white"/>
        </w:rPr>
        <w:t>Республиканская экспертная комиссия</w:t>
      </w:r>
    </w:p>
    <w:p w:rsidR="00155369" w:rsidRDefault="00155369" w:rsidP="00155369">
      <w:pPr>
        <w:tabs>
          <w:tab w:val="left" w:pos="709"/>
          <w:tab w:val="left" w:pos="9498"/>
        </w:tabs>
        <w:autoSpaceDE w:val="0"/>
        <w:autoSpaceDN w:val="0"/>
        <w:adjustRightInd w:val="0"/>
        <w:ind w:left="5" w:firstLine="704"/>
        <w:jc w:val="both"/>
        <w:rPr>
          <w:rFonts w:ascii="Times New Roman CYR" w:hAnsi="Times New Roman CYR" w:cs="Times New Roman CYR"/>
          <w:b/>
          <w:bCs/>
          <w:color w:val="000000"/>
          <w:spacing w:val="-7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Для просмотра и оценки конкурсных программ праздника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формируется </w:t>
      </w:r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>республиканская экспертная комиссия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, в состав которого приглашаются ученые-</w:t>
      </w:r>
      <w:r>
        <w:rPr>
          <w:rFonts w:ascii="Times New Roman CYR" w:hAnsi="Times New Roman CYR" w:cs="Times New Roman CYR"/>
          <w:color w:val="000000"/>
          <w:spacing w:val="-8"/>
          <w:sz w:val="28"/>
          <w:szCs w:val="28"/>
          <w:highlight w:val="white"/>
        </w:rPr>
        <w:t>фольклористы, историки, писатели, деятели культуры и искусства, которая:</w:t>
      </w:r>
    </w:p>
    <w:p w:rsidR="00155369" w:rsidRPr="001D4C0B" w:rsidRDefault="00155369" w:rsidP="00155369">
      <w:pPr>
        <w:pStyle w:val="a3"/>
        <w:numPr>
          <w:ilvl w:val="0"/>
          <w:numId w:val="3"/>
        </w:numPr>
        <w:tabs>
          <w:tab w:val="left" w:pos="709"/>
          <w:tab w:val="left" w:pos="949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1D4C0B"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принимает, осуществляет оценку представленных работ</w:t>
      </w:r>
      <w:r w:rsidR="00090D20"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, выступлений</w:t>
      </w:r>
      <w:r w:rsidRPr="001D4C0B"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;</w:t>
      </w:r>
    </w:p>
    <w:p w:rsidR="00155369" w:rsidRPr="001D4C0B" w:rsidRDefault="00155369" w:rsidP="00155369">
      <w:pPr>
        <w:pStyle w:val="a3"/>
        <w:numPr>
          <w:ilvl w:val="0"/>
          <w:numId w:val="3"/>
        </w:numPr>
        <w:tabs>
          <w:tab w:val="left" w:pos="709"/>
          <w:tab w:val="left" w:pos="9498"/>
        </w:tabs>
        <w:autoSpaceDE w:val="0"/>
        <w:autoSpaceDN w:val="0"/>
        <w:adjustRightInd w:val="0"/>
        <w:spacing w:before="5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1D4C0B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оставляет за собой право не принимать к рассмотрению работы, не </w:t>
      </w:r>
      <w:r w:rsidRPr="001D4C0B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соответствующие критериям оценки;</w:t>
      </w:r>
    </w:p>
    <w:p w:rsidR="00155369" w:rsidRPr="001D4C0B" w:rsidRDefault="00155369" w:rsidP="00155369">
      <w:pPr>
        <w:pStyle w:val="a3"/>
        <w:numPr>
          <w:ilvl w:val="0"/>
          <w:numId w:val="3"/>
        </w:numPr>
        <w:tabs>
          <w:tab w:val="left" w:pos="709"/>
          <w:tab w:val="left" w:pos="949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1D4C0B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самостоятельно определяет систему оценок победителей конкурса</w:t>
      </w:r>
      <w:r w:rsidR="00090D20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, участников праздника</w:t>
      </w:r>
      <w:r w:rsidRPr="001D4C0B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;</w:t>
      </w:r>
    </w:p>
    <w:p w:rsidR="00155369" w:rsidRPr="001D4C0B" w:rsidRDefault="00155369" w:rsidP="00155369">
      <w:pPr>
        <w:pStyle w:val="a3"/>
        <w:numPr>
          <w:ilvl w:val="0"/>
          <w:numId w:val="3"/>
        </w:numPr>
        <w:tabs>
          <w:tab w:val="left" w:pos="709"/>
          <w:tab w:val="left" w:pos="9498"/>
        </w:tabs>
        <w:autoSpaceDE w:val="0"/>
        <w:autoSpaceDN w:val="0"/>
        <w:adjustRightInd w:val="0"/>
        <w:ind w:right="5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1D4C0B"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составляет протоколы с заключением о победителях конкурса и представляет протоколы решений в Республиканский оргкомитет.</w:t>
      </w:r>
    </w:p>
    <w:p w:rsidR="00155369" w:rsidRDefault="00155369" w:rsidP="00155369">
      <w:pPr>
        <w:tabs>
          <w:tab w:val="left" w:pos="709"/>
          <w:tab w:val="left" w:pos="9498"/>
        </w:tabs>
        <w:autoSpaceDE w:val="0"/>
        <w:autoSpaceDN w:val="0"/>
        <w:adjustRightInd w:val="0"/>
        <w:ind w:left="5" w:right="19" w:firstLine="704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Решение Республиканской экспертной комиссии является окончательным и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не пересматривается.</w:t>
      </w:r>
    </w:p>
    <w:p w:rsidR="00155369" w:rsidRDefault="00155369" w:rsidP="00155369">
      <w:pPr>
        <w:tabs>
          <w:tab w:val="left" w:pos="709"/>
          <w:tab w:val="left" w:pos="7613"/>
          <w:tab w:val="left" w:pos="9498"/>
        </w:tabs>
        <w:autoSpaceDE w:val="0"/>
        <w:autoSpaceDN w:val="0"/>
        <w:adjustRightInd w:val="0"/>
        <w:ind w:left="5" w:right="29" w:firstLine="704"/>
        <w:jc w:val="both"/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4"/>
          <w:sz w:val="28"/>
          <w:szCs w:val="28"/>
          <w:highlight w:val="white"/>
        </w:rPr>
        <w:t>Республиканский оргкомитет, Республиканская экспертная комиссия</w:t>
      </w:r>
      <w:r>
        <w:rPr>
          <w:rFonts w:ascii="Times New Roman CYR" w:hAnsi="Times New Roman CYR" w:cs="Times New Roman CYR"/>
          <w:color w:val="000000"/>
          <w:spacing w:val="4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>конкурсов</w:t>
      </w:r>
      <w:r w:rsidR="008C6079"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 праздника </w:t>
      </w:r>
      <w:r>
        <w:rPr>
          <w:rFonts w:ascii="Times New Roman CYR" w:hAnsi="Times New Roman CYR" w:cs="Times New Roman CYR"/>
          <w:color w:val="000000"/>
          <w:spacing w:val="-7"/>
          <w:sz w:val="28"/>
          <w:szCs w:val="28"/>
          <w:highlight w:val="white"/>
        </w:rPr>
        <w:t xml:space="preserve">обязаны 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создать равные условия для всех его участников, соблюдать конфиденциальность сведений о промежуточных и окончательных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>результатах конкурса до даты официального объявления результатов.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pacing w:val="-9"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  <w:lang w:val="en-US"/>
        </w:rPr>
        <w:t>V</w:t>
      </w:r>
      <w:r w:rsidRPr="006E6AD7">
        <w:rPr>
          <w:b/>
          <w:bCs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b/>
          <w:bCs/>
          <w:color w:val="000000"/>
          <w:spacing w:val="-9"/>
          <w:sz w:val="28"/>
          <w:szCs w:val="28"/>
          <w:highlight w:val="white"/>
        </w:rPr>
        <w:t>Финансирование праздника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Финансирование народного праздника </w:t>
      </w:r>
      <w:r w:rsidRPr="006E6AD7">
        <w:rPr>
          <w:color w:val="000000"/>
          <w:spacing w:val="-6"/>
          <w:sz w:val="28"/>
          <w:szCs w:val="28"/>
          <w:highlight w:val="white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Шежере</w:t>
      </w:r>
      <w:proofErr w:type="spellEnd"/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байрамы</w:t>
      </w:r>
      <w:r w:rsidRPr="006E6AD7">
        <w:rPr>
          <w:color w:val="000000"/>
          <w:spacing w:val="-6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осуществляется за счет средств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Министерства культуры Республики </w:t>
      </w:r>
      <w:r>
        <w:rPr>
          <w:rFonts w:ascii="Times New Roman CYR" w:hAnsi="Times New Roman CYR" w:cs="Times New Roman CYR"/>
          <w:color w:val="000000"/>
          <w:spacing w:val="-11"/>
          <w:sz w:val="28"/>
          <w:szCs w:val="28"/>
          <w:highlight w:val="white"/>
        </w:rPr>
        <w:t xml:space="preserve">Башкортостан, 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 xml:space="preserve">Республиканского центра народного творчества, администрации муниципального района 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  <w:lang w:val="ba-RU"/>
        </w:rPr>
        <w:t xml:space="preserve">Куюргазинский </w:t>
      </w:r>
      <w:r>
        <w:rPr>
          <w:rFonts w:ascii="Times New Roman CYR" w:hAnsi="Times New Roman CYR" w:cs="Times New Roman CYR"/>
          <w:color w:val="000000"/>
          <w:spacing w:val="-9"/>
          <w:sz w:val="28"/>
          <w:szCs w:val="28"/>
          <w:highlight w:val="white"/>
        </w:rPr>
        <w:t>район Республики Башкортостан,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внебюджетных источников, долевого участия всех 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 xml:space="preserve">учредителей и организаторов, за счет привлечения спонсорских средств. 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Оплата командировочных расходов (проезд, проживание, питание) осуществляется за счет направляющей организации.</w:t>
      </w:r>
    </w:p>
    <w:p w:rsidR="00155369" w:rsidRDefault="00155369" w:rsidP="00155369">
      <w:pPr>
        <w:tabs>
          <w:tab w:val="left" w:pos="709"/>
          <w:tab w:val="left" w:pos="9498"/>
        </w:tabs>
        <w:autoSpaceDE w:val="0"/>
        <w:autoSpaceDN w:val="0"/>
        <w:adjustRightInd w:val="0"/>
        <w:spacing w:before="19"/>
        <w:ind w:left="5" w:right="62" w:firstLine="704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3"/>
          <w:sz w:val="28"/>
          <w:szCs w:val="28"/>
          <w:highlight w:val="white"/>
        </w:rPr>
        <w:t xml:space="preserve">Организация, проведение и награждение </w:t>
      </w:r>
      <w:r w:rsidR="00D14AE6">
        <w:rPr>
          <w:rFonts w:ascii="Times New Roman CYR" w:hAnsi="Times New Roman CYR" w:cs="Times New Roman CYR"/>
          <w:color w:val="000000"/>
          <w:spacing w:val="-3"/>
          <w:sz w:val="28"/>
          <w:szCs w:val="28"/>
          <w:highlight w:val="white"/>
        </w:rPr>
        <w:t xml:space="preserve">участников праздника </w:t>
      </w:r>
      <w:r>
        <w:rPr>
          <w:rFonts w:ascii="Times New Roman CYR" w:hAnsi="Times New Roman CYR" w:cs="Times New Roman CYR"/>
          <w:color w:val="000000"/>
          <w:spacing w:val="-3"/>
          <w:sz w:val="28"/>
          <w:szCs w:val="28"/>
          <w:highlight w:val="white"/>
        </w:rPr>
        <w:t xml:space="preserve"> и круглого </w:t>
      </w:r>
      <w:r>
        <w:rPr>
          <w:rFonts w:ascii="Times New Roman CYR" w:hAnsi="Times New Roman CYR" w:cs="Times New Roman CYR"/>
          <w:color w:val="000000"/>
          <w:spacing w:val="-4"/>
          <w:sz w:val="28"/>
          <w:szCs w:val="28"/>
          <w:highlight w:val="white"/>
        </w:rPr>
        <w:t xml:space="preserve">стола осуществляется за счет долевого участия всех учредителей и организаторов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lastRenderedPageBreak/>
        <w:t xml:space="preserve">согласно утвержденным сметам расходов, а также за счет привлечения </w:t>
      </w:r>
      <w:r>
        <w:rPr>
          <w:rFonts w:ascii="Times New Roman CYR" w:hAnsi="Times New Roman CYR" w:cs="Times New Roman CYR"/>
          <w:color w:val="000000"/>
          <w:spacing w:val="-5"/>
          <w:sz w:val="28"/>
          <w:szCs w:val="28"/>
          <w:highlight w:val="white"/>
        </w:rPr>
        <w:t>внебюджетных источников.</w:t>
      </w:r>
    </w:p>
    <w:p w:rsidR="00155369" w:rsidRDefault="00155369" w:rsidP="00155369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r>
        <w:rPr>
          <w:b/>
          <w:bCs/>
          <w:color w:val="000000"/>
          <w:spacing w:val="-9"/>
          <w:sz w:val="28"/>
          <w:szCs w:val="28"/>
          <w:highlight w:val="white"/>
          <w:lang w:val="en-US"/>
        </w:rPr>
        <w:t>VI</w:t>
      </w:r>
      <w:r w:rsidRPr="006E6AD7">
        <w:rPr>
          <w:b/>
          <w:bCs/>
          <w:color w:val="000000"/>
          <w:spacing w:val="-9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Адрес оргкомитета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Для участия </w:t>
      </w:r>
      <w:r w:rsidR="00D14AE6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на выставке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</w:t>
      </w:r>
      <w:proofErr w:type="spellStart"/>
      <w:r w:rsidR="00D14AE6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шежере</w:t>
      </w:r>
      <w:proofErr w:type="spellEnd"/>
      <w:r w:rsidR="00D14AE6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(родословной)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необходимо предоставить в оргкомитет заявку на участие от направляющей стороны, для коллективов </w:t>
      </w:r>
      <w:r w:rsidR="00864F60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(семейных династий) программу </w:t>
      </w:r>
      <w:proofErr w:type="gramStart"/>
      <w:r w:rsidR="00864F60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( </w:t>
      </w:r>
      <w:proofErr w:type="gramEnd"/>
      <w:r w:rsidR="00864F60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короткое  содержание выступления)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до 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  <w:lang w:val="ba-RU"/>
        </w:rPr>
        <w:t>1</w:t>
      </w:r>
      <w:r w:rsidR="00864F60"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  <w:lang w:val="ba-RU"/>
        </w:rPr>
        <w:t>5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  <w:lang w:val="ba-RU"/>
        </w:rPr>
        <w:t xml:space="preserve"> сентября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201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  <w:lang w:val="ba-RU"/>
        </w:rPr>
        <w:t>5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 xml:space="preserve"> года.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  <w:highlight w:val="white"/>
        </w:rPr>
        <w:t>Участникам праздника необходимо при себе иметь паспорт, социальный номер, страховое свидетельство.</w:t>
      </w:r>
    </w:p>
    <w:p w:rsidR="00155369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всем организационным вопросам подготовки и проведения праздника также за консультациями и методическими рекомендациями обращаться по адресу: </w:t>
      </w:r>
      <w:smartTag w:uri="urn:schemas-microsoft-com:office:smarttags" w:element="metricconverter">
        <w:smartTagPr>
          <w:attr w:name="ProductID" w:val="450103, г"/>
        </w:smartTagPr>
        <w:r>
          <w:rPr>
            <w:rFonts w:ascii="Times New Roman CYR" w:hAnsi="Times New Roman CYR" w:cs="Times New Roman CYR"/>
            <w:sz w:val="28"/>
            <w:szCs w:val="28"/>
          </w:rPr>
          <w:t>450103, г</w:t>
        </w:r>
      </w:smartTag>
      <w:r>
        <w:rPr>
          <w:rFonts w:ascii="Times New Roman CYR" w:hAnsi="Times New Roman CYR" w:cs="Times New Roman CYR"/>
          <w:sz w:val="28"/>
          <w:szCs w:val="28"/>
        </w:rPr>
        <w:t xml:space="preserve">. Уфа, ул.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Зайнаб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Биишевой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17/2, Республиканский центр народного творчества, тел./факс 8 (347) 289-65-50.</w:t>
      </w:r>
    </w:p>
    <w:p w:rsidR="00155369" w:rsidRPr="00963455" w:rsidRDefault="00155369" w:rsidP="0015536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val="ba-RU"/>
        </w:rPr>
      </w:pPr>
      <w:r>
        <w:rPr>
          <w:rFonts w:ascii="Times New Roman CYR" w:hAnsi="Times New Roman CYR" w:cs="Times New Roman CYR"/>
          <w:sz w:val="28"/>
          <w:szCs w:val="28"/>
        </w:rPr>
        <w:t>Ответственная:</w:t>
      </w:r>
      <w:r>
        <w:rPr>
          <w:rFonts w:ascii="Times New Roman CYR" w:hAnsi="Times New Roman CYR" w:cs="Times New Roman CYR"/>
          <w:sz w:val="28"/>
          <w:szCs w:val="28"/>
          <w:lang w:val="ba-RU"/>
        </w:rPr>
        <w:t xml:space="preserve"> Баймурзина Гульгина Валитовна.</w:t>
      </w:r>
    </w:p>
    <w:p w:rsidR="00155369" w:rsidRPr="006E6AD7" w:rsidRDefault="00155369" w:rsidP="00155369">
      <w:pPr>
        <w:tabs>
          <w:tab w:val="left" w:pos="9498"/>
        </w:tabs>
        <w:autoSpaceDE w:val="0"/>
        <w:autoSpaceDN w:val="0"/>
        <w:adjustRightInd w:val="0"/>
        <w:ind w:left="5" w:right="29" w:firstLine="562"/>
        <w:jc w:val="center"/>
        <w:rPr>
          <w:b/>
          <w:bCs/>
          <w:color w:val="000000"/>
          <w:sz w:val="16"/>
          <w:szCs w:val="16"/>
          <w:highlight w:val="white"/>
        </w:rPr>
      </w:pPr>
    </w:p>
    <w:p w:rsidR="00155369" w:rsidRDefault="00155369" w:rsidP="00155369"/>
    <w:p w:rsidR="004C157B" w:rsidRDefault="004C157B"/>
    <w:sectPr w:rsidR="004C157B" w:rsidSect="00E964CF">
      <w:pgSz w:w="12240" w:h="15840"/>
      <w:pgMar w:top="1134" w:right="851" w:bottom="1134" w:left="1418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6D2A464"/>
    <w:lvl w:ilvl="0">
      <w:numFmt w:val="bullet"/>
      <w:lvlText w:val="*"/>
      <w:lvlJc w:val="left"/>
    </w:lvl>
  </w:abstractNum>
  <w:abstractNum w:abstractNumId="1">
    <w:nsid w:val="12520E10"/>
    <w:multiLevelType w:val="hybridMultilevel"/>
    <w:tmpl w:val="5D4A35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55F2015"/>
    <w:multiLevelType w:val="hybridMultilevel"/>
    <w:tmpl w:val="FD5431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7316AC"/>
    <w:multiLevelType w:val="hybridMultilevel"/>
    <w:tmpl w:val="CD9EB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662FC1"/>
    <w:multiLevelType w:val="hybridMultilevel"/>
    <w:tmpl w:val="3B2C9A84"/>
    <w:lvl w:ilvl="0" w:tplc="44503BB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369"/>
    <w:rsid w:val="00044A38"/>
    <w:rsid w:val="00047995"/>
    <w:rsid w:val="00090D20"/>
    <w:rsid w:val="000D245E"/>
    <w:rsid w:val="00155369"/>
    <w:rsid w:val="00367D1C"/>
    <w:rsid w:val="003E245F"/>
    <w:rsid w:val="004647F7"/>
    <w:rsid w:val="004C157B"/>
    <w:rsid w:val="0071619D"/>
    <w:rsid w:val="00864F60"/>
    <w:rsid w:val="008C6079"/>
    <w:rsid w:val="009C293B"/>
    <w:rsid w:val="00AD7DE8"/>
    <w:rsid w:val="00B233CB"/>
    <w:rsid w:val="00B400EB"/>
    <w:rsid w:val="00B42FA2"/>
    <w:rsid w:val="00CC7020"/>
    <w:rsid w:val="00CE6519"/>
    <w:rsid w:val="00D14AE6"/>
    <w:rsid w:val="00D313BB"/>
    <w:rsid w:val="00D90ABD"/>
    <w:rsid w:val="00DC1E43"/>
    <w:rsid w:val="00F07A3D"/>
    <w:rsid w:val="00F52836"/>
    <w:rsid w:val="00F86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53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3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155369"/>
    <w:pPr>
      <w:ind w:left="720"/>
      <w:contextualSpacing/>
    </w:pPr>
  </w:style>
  <w:style w:type="paragraph" w:styleId="a4">
    <w:name w:val="No Spacing"/>
    <w:uiPriority w:val="1"/>
    <w:qFormat/>
    <w:rsid w:val="00155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CC7020"/>
    <w:pPr>
      <w:tabs>
        <w:tab w:val="left" w:pos="5670"/>
      </w:tabs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CC702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3E245F"/>
    <w:pPr>
      <w:ind w:firstLine="108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3E245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Gulgin_RCNT</dc:creator>
  <cp:keywords/>
  <dc:description/>
  <cp:lastModifiedBy>Gulgin_RCNT</cp:lastModifiedBy>
  <cp:revision>20</cp:revision>
  <cp:lastPrinted>2015-02-10T04:46:00Z</cp:lastPrinted>
  <dcterms:created xsi:type="dcterms:W3CDTF">2015-02-06T06:34:00Z</dcterms:created>
  <dcterms:modified xsi:type="dcterms:W3CDTF">2015-09-01T06:12:00Z</dcterms:modified>
</cp:coreProperties>
</file>